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5B" w:rsidRPr="003E67C1" w:rsidRDefault="00D0795B" w:rsidP="00D0795B">
      <w:pPr>
        <w:ind w:left="5670" w:firstLine="0"/>
        <w:jc w:val="center"/>
        <w:rPr>
          <w:rFonts w:eastAsia="Calibri"/>
          <w:sz w:val="24"/>
        </w:rPr>
      </w:pPr>
      <w:r w:rsidRPr="003E67C1">
        <w:rPr>
          <w:rFonts w:eastAsia="Calibri"/>
          <w:sz w:val="24"/>
        </w:rPr>
        <w:t>УТВЕРЖДЕНЫ</w:t>
      </w:r>
    </w:p>
    <w:p w:rsidR="00D0795B" w:rsidRPr="003E67C1" w:rsidRDefault="00D0795B" w:rsidP="00D0795B">
      <w:pPr>
        <w:ind w:left="5670" w:firstLine="0"/>
        <w:jc w:val="center"/>
        <w:rPr>
          <w:rFonts w:eastAsia="Arial Unicode MS"/>
          <w:bCs/>
          <w:sz w:val="24"/>
          <w:lang w:eastAsia="en-US"/>
        </w:rPr>
      </w:pPr>
      <w:r w:rsidRPr="003E67C1">
        <w:rPr>
          <w:rFonts w:eastAsia="Arial Unicode MS"/>
          <w:bCs/>
          <w:sz w:val="24"/>
          <w:lang w:eastAsia="en-US"/>
        </w:rPr>
        <w:t xml:space="preserve">приказом </w:t>
      </w:r>
      <w:r>
        <w:rPr>
          <w:rFonts w:eastAsia="Arial Unicode MS"/>
          <w:bCs/>
          <w:sz w:val="24"/>
          <w:lang w:eastAsia="en-US"/>
        </w:rPr>
        <w:t xml:space="preserve">ГКУ НСО ЦСПН  </w:t>
      </w:r>
      <w:proofErr w:type="spellStart"/>
      <w:r>
        <w:rPr>
          <w:rFonts w:eastAsia="Arial Unicode MS"/>
          <w:bCs/>
          <w:sz w:val="24"/>
          <w:lang w:eastAsia="en-US"/>
        </w:rPr>
        <w:t>Коченевского</w:t>
      </w:r>
      <w:proofErr w:type="spellEnd"/>
      <w:r>
        <w:rPr>
          <w:rFonts w:eastAsia="Arial Unicode MS"/>
          <w:bCs/>
          <w:sz w:val="24"/>
          <w:lang w:eastAsia="en-US"/>
        </w:rPr>
        <w:t xml:space="preserve">  района</w:t>
      </w:r>
    </w:p>
    <w:p w:rsidR="00D0795B" w:rsidRPr="003E67C1" w:rsidRDefault="00D0795B" w:rsidP="00D0795B">
      <w:pPr>
        <w:ind w:left="5670" w:firstLine="0"/>
        <w:jc w:val="center"/>
        <w:rPr>
          <w:rFonts w:eastAsia="Arial Unicode MS"/>
          <w:bCs/>
          <w:sz w:val="24"/>
          <w:lang w:eastAsia="en-US"/>
        </w:rPr>
      </w:pPr>
      <w:r>
        <w:rPr>
          <w:rFonts w:eastAsia="Arial Unicode MS"/>
          <w:bCs/>
          <w:sz w:val="24"/>
          <w:lang w:eastAsia="en-US"/>
        </w:rPr>
        <w:t xml:space="preserve">от  28 декабря 2024 </w:t>
      </w:r>
      <w:r w:rsidRPr="003E67C1">
        <w:rPr>
          <w:rFonts w:eastAsia="Arial Unicode MS"/>
          <w:bCs/>
          <w:sz w:val="24"/>
          <w:lang w:eastAsia="en-US"/>
        </w:rPr>
        <w:t xml:space="preserve"> № </w:t>
      </w:r>
      <w:r>
        <w:rPr>
          <w:rFonts w:eastAsia="Arial Unicode MS"/>
          <w:bCs/>
          <w:sz w:val="24"/>
          <w:lang w:eastAsia="en-US"/>
        </w:rPr>
        <w:t>114</w:t>
      </w:r>
    </w:p>
    <w:p w:rsidR="00D0795B" w:rsidRPr="00F02E21" w:rsidRDefault="00D0795B" w:rsidP="00D0795B">
      <w:pPr>
        <w:jc w:val="center"/>
        <w:rPr>
          <w:rFonts w:eastAsia="Arial Unicode MS"/>
          <w:color w:val="000000"/>
          <w:sz w:val="24"/>
          <w:szCs w:val="24"/>
          <w:lang w:eastAsia="en-US"/>
        </w:rPr>
      </w:pPr>
    </w:p>
    <w:p w:rsidR="00D0795B" w:rsidRPr="00F02E21" w:rsidRDefault="00D0795B" w:rsidP="00D0795B">
      <w:pPr>
        <w:ind w:firstLine="0"/>
        <w:jc w:val="center"/>
        <w:rPr>
          <w:rFonts w:eastAsia="Arial Unicode MS"/>
          <w:b/>
          <w:bCs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b/>
          <w:bCs/>
          <w:color w:val="000000"/>
          <w:sz w:val="24"/>
          <w:szCs w:val="24"/>
          <w:lang w:eastAsia="en-US"/>
        </w:rPr>
        <w:t>Правила</w:t>
      </w:r>
    </w:p>
    <w:p w:rsidR="00D0795B" w:rsidRPr="00424982" w:rsidRDefault="00D0795B" w:rsidP="00D0795B">
      <w:pPr>
        <w:ind w:firstLine="0"/>
        <w:jc w:val="center"/>
        <w:rPr>
          <w:rFonts w:eastAsia="Arial Unicode MS"/>
          <w:b/>
          <w:bCs/>
          <w:color w:val="000000"/>
          <w:sz w:val="24"/>
          <w:szCs w:val="24"/>
          <w:lang w:eastAsia="en-US"/>
        </w:rPr>
      </w:pPr>
      <w:r w:rsidRPr="00424982">
        <w:rPr>
          <w:rFonts w:eastAsia="Arial Unicode MS"/>
          <w:b/>
          <w:bCs/>
          <w:color w:val="000000"/>
          <w:sz w:val="24"/>
          <w:szCs w:val="24"/>
          <w:lang w:eastAsia="en-US"/>
        </w:rPr>
        <w:t>работы с обезличенными</w:t>
      </w:r>
      <w:bookmarkStart w:id="0" w:name="YANDEX_211"/>
      <w:bookmarkEnd w:id="0"/>
      <w:r w:rsidRPr="00424982">
        <w:rPr>
          <w:rFonts w:eastAsia="Arial Unicode MS"/>
          <w:b/>
          <w:bCs/>
          <w:color w:val="000000"/>
          <w:sz w:val="24"/>
          <w:szCs w:val="24"/>
          <w:lang w:eastAsia="en-US"/>
        </w:rPr>
        <w:t xml:space="preserve"> данными</w:t>
      </w:r>
    </w:p>
    <w:p w:rsidR="00D0795B" w:rsidRPr="00F02E21" w:rsidRDefault="00D0795B" w:rsidP="00D0795B">
      <w:pPr>
        <w:jc w:val="center"/>
        <w:rPr>
          <w:rFonts w:eastAsia="Arial Unicode MS"/>
          <w:bCs/>
          <w:color w:val="000000"/>
          <w:sz w:val="24"/>
          <w:szCs w:val="24"/>
          <w:lang w:eastAsia="en-US"/>
        </w:rPr>
      </w:pPr>
    </w:p>
    <w:p w:rsidR="00D0795B" w:rsidRPr="00225812" w:rsidRDefault="00D0795B" w:rsidP="00D0795B">
      <w:pPr>
        <w:pStyle w:val="a3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225812">
        <w:rPr>
          <w:rFonts w:eastAsia="Arial Unicode MS"/>
          <w:color w:val="000000"/>
          <w:sz w:val="24"/>
          <w:szCs w:val="24"/>
          <w:lang w:eastAsia="en-US"/>
        </w:rPr>
        <w:t>В соответствии с Федеральным законом от</w:t>
      </w:r>
      <w:r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r w:rsidRPr="00225812">
        <w:rPr>
          <w:rFonts w:eastAsia="Arial Unicode MS"/>
          <w:color w:val="000000"/>
          <w:sz w:val="24"/>
          <w:szCs w:val="24"/>
          <w:lang w:eastAsia="en-US"/>
        </w:rPr>
        <w:t>27.07.2006</w:t>
      </w:r>
      <w:r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r w:rsidRPr="00225812">
        <w:rPr>
          <w:rFonts w:eastAsia="Arial Unicode MS"/>
          <w:color w:val="000000"/>
          <w:sz w:val="24"/>
          <w:szCs w:val="24"/>
          <w:lang w:eastAsia="en-US"/>
        </w:rPr>
        <w:t>№ 152</w:t>
      </w: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225812">
        <w:rPr>
          <w:rFonts w:eastAsia="Arial Unicode MS"/>
          <w:color w:val="000000"/>
          <w:sz w:val="24"/>
          <w:szCs w:val="24"/>
          <w:lang w:eastAsia="en-US"/>
        </w:rPr>
        <w:t>ФЗ</w:t>
      </w:r>
      <w:r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r w:rsidRPr="00225812">
        <w:rPr>
          <w:rFonts w:eastAsia="Arial Unicode MS"/>
          <w:color w:val="000000"/>
          <w:sz w:val="24"/>
          <w:szCs w:val="24"/>
          <w:lang w:eastAsia="en-US"/>
        </w:rPr>
        <w:t>«О</w:t>
      </w:r>
      <w:r>
        <w:rPr>
          <w:rFonts w:eastAsia="Arial Unicode MS"/>
          <w:color w:val="000000"/>
          <w:sz w:val="24"/>
          <w:szCs w:val="24"/>
          <w:lang w:eastAsia="en-US"/>
        </w:rPr>
        <w:t> </w:t>
      </w:r>
      <w:r w:rsidRPr="00225812">
        <w:rPr>
          <w:rFonts w:eastAsia="Arial Unicode MS"/>
          <w:color w:val="000000"/>
          <w:sz w:val="24"/>
          <w:szCs w:val="24"/>
          <w:lang w:eastAsia="en-US"/>
        </w:rPr>
        <w:t>персональных данных» обрабатываемые персональные данные подлежат обезличиванию по достижении целей обработки или в случае утраты необходимости в достижении этих целей.</w:t>
      </w:r>
    </w:p>
    <w:p w:rsidR="00D0795B" w:rsidRPr="00225812" w:rsidRDefault="00D0795B" w:rsidP="00D0795B">
      <w:pPr>
        <w:pStyle w:val="a3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 xml:space="preserve">Директор ГКУ НСО ЦСПН </w:t>
      </w:r>
      <w:proofErr w:type="spellStart"/>
      <w:r>
        <w:rPr>
          <w:rFonts w:eastAsia="Arial Unicode MS"/>
          <w:color w:val="000000"/>
          <w:sz w:val="24"/>
          <w:szCs w:val="24"/>
          <w:lang w:eastAsia="en-US"/>
        </w:rPr>
        <w:t>Коченевского</w:t>
      </w:r>
      <w:proofErr w:type="spellEnd"/>
      <w:r>
        <w:rPr>
          <w:rFonts w:eastAsia="Arial Unicode MS"/>
          <w:color w:val="000000"/>
          <w:sz w:val="24"/>
          <w:szCs w:val="24"/>
          <w:lang w:eastAsia="en-US"/>
        </w:rPr>
        <w:t xml:space="preserve">  района</w:t>
      </w:r>
      <w:r w:rsidRPr="00225812">
        <w:rPr>
          <w:rFonts w:eastAsia="Arial Unicode MS"/>
          <w:color w:val="000000"/>
          <w:sz w:val="24"/>
          <w:szCs w:val="24"/>
          <w:lang w:eastAsia="en-US"/>
        </w:rPr>
        <w:t xml:space="preserve"> принимает решение о необходимости обезличивания персональных данных.</w:t>
      </w:r>
    </w:p>
    <w:p w:rsidR="00D0795B" w:rsidRPr="00225812" w:rsidRDefault="00D0795B" w:rsidP="00D0795B">
      <w:pPr>
        <w:pStyle w:val="a3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Специалисты</w:t>
      </w:r>
      <w:r w:rsidRPr="00225812">
        <w:rPr>
          <w:rFonts w:eastAsia="Arial Unicode MS"/>
          <w:color w:val="000000"/>
          <w:sz w:val="24"/>
          <w:szCs w:val="24"/>
          <w:lang w:eastAsia="en-US"/>
        </w:rPr>
        <w:t xml:space="preserve">, непосредственно осуществляющие обработку 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>персональных данных, готовят предложения по обезличиванию персональных данных, включающие обоснование</w:t>
      </w:r>
      <w:r w:rsidRPr="00225812">
        <w:rPr>
          <w:rFonts w:eastAsia="Arial Unicode MS"/>
          <w:color w:val="000000"/>
          <w:sz w:val="24"/>
          <w:szCs w:val="24"/>
          <w:lang w:eastAsia="en-US"/>
        </w:rPr>
        <w:t xml:space="preserve"> такой необходимости и способ</w:t>
      </w:r>
      <w:r>
        <w:rPr>
          <w:rFonts w:eastAsia="Arial Unicode MS"/>
          <w:color w:val="000000"/>
          <w:sz w:val="24"/>
          <w:szCs w:val="24"/>
          <w:lang w:eastAsia="en-US"/>
        </w:rPr>
        <w:t>ы</w:t>
      </w:r>
      <w:r w:rsidRPr="00225812">
        <w:rPr>
          <w:rFonts w:eastAsia="Arial Unicode MS"/>
          <w:color w:val="000000"/>
          <w:sz w:val="24"/>
          <w:szCs w:val="24"/>
          <w:lang w:eastAsia="en-US"/>
        </w:rPr>
        <w:t xml:space="preserve"> обезличивания.</w:t>
      </w:r>
    </w:p>
    <w:p w:rsidR="00D0795B" w:rsidRPr="00F02E21" w:rsidRDefault="00D0795B" w:rsidP="00D0795B">
      <w:pPr>
        <w:pStyle w:val="a3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225812">
        <w:rPr>
          <w:rFonts w:eastAsia="Arial Unicode MS"/>
          <w:color w:val="000000"/>
          <w:sz w:val="24"/>
          <w:szCs w:val="24"/>
          <w:lang w:eastAsia="en-US"/>
        </w:rPr>
        <w:t>Специалисты, обслуживающие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D0795B" w:rsidRPr="006F32E1" w:rsidRDefault="00D0795B" w:rsidP="00D0795B">
      <w:pPr>
        <w:pStyle w:val="a3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В </w:t>
      </w:r>
      <w:r>
        <w:rPr>
          <w:sz w:val="24"/>
          <w:szCs w:val="24"/>
        </w:rPr>
        <w:t xml:space="preserve">ГКУ НСО ЦСПН </w:t>
      </w:r>
      <w:proofErr w:type="spellStart"/>
      <w:r>
        <w:rPr>
          <w:sz w:val="24"/>
          <w:szCs w:val="24"/>
        </w:rPr>
        <w:t>Коченевского</w:t>
      </w:r>
      <w:proofErr w:type="spellEnd"/>
      <w:r>
        <w:rPr>
          <w:sz w:val="24"/>
          <w:szCs w:val="24"/>
        </w:rPr>
        <w:t xml:space="preserve">  района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 применяются следующие способы</w:t>
      </w:r>
      <w:bookmarkStart w:id="1" w:name="YANDEX_219"/>
      <w:bookmarkEnd w:id="1"/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 обезличивания:</w:t>
      </w:r>
    </w:p>
    <w:p w:rsidR="00D0795B" w:rsidRPr="006F32E1" w:rsidRDefault="00D0795B" w:rsidP="00D0795B">
      <w:pPr>
        <w:pStyle w:val="a3"/>
        <w:numPr>
          <w:ilvl w:val="0"/>
          <w:numId w:val="2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метод введения идентификаторов </w:t>
      </w:r>
      <w:r>
        <w:rPr>
          <w:rFonts w:eastAsia="Arial Unicode MS"/>
          <w:color w:val="000000"/>
          <w:sz w:val="24"/>
          <w:szCs w:val="24"/>
          <w:lang w:eastAsia="en-US"/>
        </w:rPr>
        <w:t>–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 замена части сведений (значений персональных данных) идентификаторами с созданием таблицы (справочника) соответствия идентификаторов исходным данным;</w:t>
      </w:r>
    </w:p>
    <w:p w:rsidR="00D0795B" w:rsidRPr="006F32E1" w:rsidRDefault="00D0795B" w:rsidP="00D0795B">
      <w:pPr>
        <w:pStyle w:val="a3"/>
        <w:numPr>
          <w:ilvl w:val="0"/>
          <w:numId w:val="2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метод изменения состава или семантики </w:t>
      </w:r>
      <w:r>
        <w:rPr>
          <w:rFonts w:eastAsia="Arial Unicode MS"/>
          <w:color w:val="000000"/>
          <w:sz w:val="24"/>
          <w:szCs w:val="24"/>
          <w:lang w:eastAsia="en-US"/>
        </w:rPr>
        <w:t>–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 w:rsidR="00D0795B" w:rsidRPr="006F32E1" w:rsidRDefault="00D0795B" w:rsidP="00D0795B">
      <w:pPr>
        <w:pStyle w:val="a3"/>
        <w:numPr>
          <w:ilvl w:val="0"/>
          <w:numId w:val="2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метод декомпозиции </w:t>
      </w:r>
      <w:r>
        <w:rPr>
          <w:rFonts w:eastAsia="Arial Unicode MS"/>
          <w:color w:val="000000"/>
          <w:sz w:val="24"/>
          <w:szCs w:val="24"/>
          <w:lang w:eastAsia="en-US"/>
        </w:rPr>
        <w:t>–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D0795B" w:rsidRPr="006F32E1" w:rsidRDefault="00D0795B" w:rsidP="00D0795B">
      <w:pPr>
        <w:pStyle w:val="a3"/>
        <w:numPr>
          <w:ilvl w:val="0"/>
          <w:numId w:val="2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метод перемешивания </w:t>
      </w:r>
      <w:r>
        <w:rPr>
          <w:rFonts w:eastAsia="Arial Unicode MS"/>
          <w:color w:val="000000"/>
          <w:sz w:val="24"/>
          <w:szCs w:val="24"/>
          <w:lang w:eastAsia="en-US"/>
        </w:rPr>
        <w:t>–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 перестановка отдельных значений или групп значений атрибутов персональных данных в массиве персональных данных.</w:t>
      </w:r>
    </w:p>
    <w:p w:rsidR="00D0795B" w:rsidRPr="006F32E1" w:rsidRDefault="00D0795B" w:rsidP="00D0795B">
      <w:pPr>
        <w:pStyle w:val="a3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Выбор и применение конкретного метода осуществляется в соответствии с Методическими рекомендациями по применению приказа </w:t>
      </w:r>
      <w:proofErr w:type="spellStart"/>
      <w:r w:rsidRPr="006F32E1">
        <w:rPr>
          <w:rFonts w:eastAsia="Arial Unicode MS"/>
          <w:color w:val="000000"/>
          <w:sz w:val="24"/>
          <w:szCs w:val="24"/>
          <w:lang w:eastAsia="en-US"/>
        </w:rPr>
        <w:t>Роскомнадзора</w:t>
      </w:r>
      <w:proofErr w:type="spellEnd"/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 от</w:t>
      </w:r>
      <w:r>
        <w:rPr>
          <w:rFonts w:eastAsia="Arial Unicode MS"/>
          <w:color w:val="000000"/>
          <w:sz w:val="24"/>
          <w:szCs w:val="24"/>
          <w:lang w:eastAsia="en-US"/>
        </w:rPr>
        <w:t xml:space="preserve"> 0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>5</w:t>
      </w:r>
      <w:r>
        <w:rPr>
          <w:rFonts w:eastAsia="Arial Unicode MS"/>
          <w:color w:val="000000"/>
          <w:sz w:val="24"/>
          <w:szCs w:val="24"/>
          <w:lang w:eastAsia="en-US"/>
        </w:rPr>
        <w:t>.09.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>2013</w:t>
      </w:r>
      <w:r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>№</w:t>
      </w:r>
      <w:r>
        <w:rPr>
          <w:rFonts w:eastAsia="Arial Unicode MS"/>
          <w:color w:val="000000"/>
          <w:sz w:val="24"/>
          <w:szCs w:val="24"/>
          <w:lang w:eastAsia="en-US"/>
        </w:rPr>
        <w:t> 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>996</w:t>
      </w:r>
      <w:r>
        <w:rPr>
          <w:rFonts w:eastAsia="Arial Unicode MS"/>
          <w:color w:val="000000"/>
          <w:sz w:val="24"/>
          <w:szCs w:val="24"/>
          <w:lang w:eastAsia="en-US"/>
        </w:rPr>
        <w:t> «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>Об утверждении требований и методов по обезличиванию персональных данных</w:t>
      </w:r>
      <w:r>
        <w:rPr>
          <w:rFonts w:eastAsia="Arial Unicode MS"/>
          <w:color w:val="000000"/>
          <w:sz w:val="24"/>
          <w:szCs w:val="24"/>
          <w:lang w:eastAsia="en-US"/>
        </w:rPr>
        <w:t>»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>.</w:t>
      </w:r>
    </w:p>
    <w:p w:rsidR="00D0795B" w:rsidRPr="006F32E1" w:rsidRDefault="00D0795B" w:rsidP="00D0795B">
      <w:pPr>
        <w:pStyle w:val="a3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6F32E1">
        <w:rPr>
          <w:rFonts w:eastAsia="Arial Unicode MS"/>
          <w:color w:val="000000"/>
          <w:sz w:val="24"/>
          <w:szCs w:val="24"/>
          <w:lang w:eastAsia="en-US"/>
        </w:rPr>
        <w:t>Обезличивание персональных данных осуществляют сотрудники, ответственные за проведение мероприятий по обезличиванию обрабатываемых персональных данных.</w:t>
      </w:r>
    </w:p>
    <w:p w:rsidR="00D0795B" w:rsidRPr="00F02E21" w:rsidRDefault="00D0795B" w:rsidP="00D0795B">
      <w:pPr>
        <w:pStyle w:val="a3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Обезличенные</w:t>
      </w:r>
      <w:bookmarkStart w:id="2" w:name="YANDEX_248"/>
      <w:bookmarkEnd w:id="2"/>
      <w:r w:rsidRPr="00F02E21">
        <w:rPr>
          <w:rFonts w:eastAsia="Arial Unicode MS"/>
          <w:color w:val="000000"/>
          <w:sz w:val="24"/>
          <w:szCs w:val="24"/>
          <w:lang w:eastAsia="en-US"/>
        </w:rPr>
        <w:t xml:space="preserve"> персональные </w:t>
      </w:r>
      <w:bookmarkStart w:id="3" w:name="YANDEX_249"/>
      <w:bookmarkEnd w:id="3"/>
      <w:r w:rsidRPr="00F02E21">
        <w:rPr>
          <w:rFonts w:eastAsia="Arial Unicode MS"/>
          <w:color w:val="000000"/>
          <w:sz w:val="24"/>
          <w:szCs w:val="24"/>
          <w:lang w:eastAsia="en-US"/>
        </w:rPr>
        <w:t>данные не подлежат разглашению.</w:t>
      </w:r>
    </w:p>
    <w:p w:rsidR="00D0795B" w:rsidRPr="00F02E21" w:rsidRDefault="00D0795B" w:rsidP="00D0795B">
      <w:pPr>
        <w:pStyle w:val="a3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Обезличенные персональные данные могут обрабатываться с использованием и без использования средств автоматизации.</w:t>
      </w:r>
    </w:p>
    <w:p w:rsidR="00D0795B" w:rsidRPr="00F02E21" w:rsidRDefault="00D0795B" w:rsidP="00D0795B">
      <w:pPr>
        <w:pStyle w:val="a3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При обработке обезличенных персональных данных с использованием средств автоматизации необходимо соблюдение:</w:t>
      </w:r>
    </w:p>
    <w:p w:rsidR="00D0795B" w:rsidRPr="00F02E21" w:rsidRDefault="00D0795B" w:rsidP="00D0795B">
      <w:pPr>
        <w:pStyle w:val="a3"/>
        <w:numPr>
          <w:ilvl w:val="0"/>
          <w:numId w:val="3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парольной политики;</w:t>
      </w:r>
    </w:p>
    <w:p w:rsidR="00D0795B" w:rsidRPr="00F02E21" w:rsidRDefault="00D0795B" w:rsidP="00D0795B">
      <w:pPr>
        <w:pStyle w:val="a3"/>
        <w:numPr>
          <w:ilvl w:val="0"/>
          <w:numId w:val="3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 xml:space="preserve">антивирусной политики; </w:t>
      </w:r>
    </w:p>
    <w:p w:rsidR="00D0795B" w:rsidRPr="00F02E21" w:rsidRDefault="00D0795B" w:rsidP="00D0795B">
      <w:pPr>
        <w:pStyle w:val="a3"/>
        <w:numPr>
          <w:ilvl w:val="0"/>
          <w:numId w:val="3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правил работы со съемными носителями (если они используются);</w:t>
      </w:r>
    </w:p>
    <w:p w:rsidR="00D0795B" w:rsidRPr="00F02E21" w:rsidRDefault="00D0795B" w:rsidP="00D0795B">
      <w:pPr>
        <w:pStyle w:val="a3"/>
        <w:numPr>
          <w:ilvl w:val="0"/>
          <w:numId w:val="3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правил резервного копирования;</w:t>
      </w:r>
    </w:p>
    <w:p w:rsidR="00D0795B" w:rsidRPr="00F02E21" w:rsidRDefault="00D0795B" w:rsidP="00D0795B">
      <w:pPr>
        <w:pStyle w:val="a3"/>
        <w:numPr>
          <w:ilvl w:val="0"/>
          <w:numId w:val="3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правил доступа в помещения, где расположены элементы информационных систем.</w:t>
      </w:r>
    </w:p>
    <w:p w:rsidR="00D0795B" w:rsidRPr="00F02E21" w:rsidRDefault="00D0795B" w:rsidP="00D0795B">
      <w:pPr>
        <w:pStyle w:val="a3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При обработке обезличенных персональных данных без использования средств автоматизации необходимо соблюдение:</w:t>
      </w:r>
    </w:p>
    <w:p w:rsidR="00D0795B" w:rsidRPr="00F02E21" w:rsidRDefault="00D0795B" w:rsidP="00D0795B">
      <w:pPr>
        <w:pStyle w:val="a3"/>
        <w:numPr>
          <w:ilvl w:val="0"/>
          <w:numId w:val="4"/>
        </w:numPr>
        <w:ind w:left="1418" w:hanging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bookmarkStart w:id="4" w:name="_GoBack"/>
      <w:r w:rsidRPr="00F02E21">
        <w:rPr>
          <w:rFonts w:eastAsia="Arial Unicode MS"/>
          <w:color w:val="000000"/>
          <w:sz w:val="24"/>
          <w:szCs w:val="24"/>
          <w:lang w:eastAsia="en-US"/>
        </w:rPr>
        <w:t>правил хранения бумажных носителей;</w:t>
      </w:r>
    </w:p>
    <w:p w:rsidR="00BD1DB4" w:rsidRPr="00D0795B" w:rsidRDefault="00D0795B" w:rsidP="00D0795B">
      <w:pPr>
        <w:pStyle w:val="a3"/>
        <w:numPr>
          <w:ilvl w:val="0"/>
          <w:numId w:val="4"/>
        </w:numPr>
        <w:tabs>
          <w:tab w:val="left" w:pos="8364"/>
        </w:tabs>
        <w:ind w:left="1418" w:hanging="709"/>
        <w:rPr>
          <w:bCs/>
          <w:color w:val="000000"/>
          <w:spacing w:val="-5"/>
          <w:sz w:val="24"/>
          <w:szCs w:val="24"/>
        </w:rPr>
      </w:pPr>
      <w:r w:rsidRPr="0068318C">
        <w:rPr>
          <w:rFonts w:eastAsia="Arial Unicode MS"/>
          <w:color w:val="000000"/>
          <w:sz w:val="24"/>
          <w:szCs w:val="24"/>
          <w:lang w:eastAsia="en-US"/>
        </w:rPr>
        <w:t>правил доступа к обезличенным персональным данным и в помещения, где они хранятся.</w:t>
      </w:r>
      <w:bookmarkEnd w:id="4"/>
    </w:p>
    <w:sectPr w:rsidR="00BD1DB4" w:rsidRPr="00D0795B" w:rsidSect="006F0BE2">
      <w:pgSz w:w="11906" w:h="16838" w:code="9"/>
      <w:pgMar w:top="851" w:right="850" w:bottom="709" w:left="1701" w:header="709" w:footer="709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0D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940291"/>
    <w:multiLevelType w:val="hybridMultilevel"/>
    <w:tmpl w:val="DD8CE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4659B"/>
    <w:multiLevelType w:val="hybridMultilevel"/>
    <w:tmpl w:val="7A1E4174"/>
    <w:lvl w:ilvl="0" w:tplc="04190011">
      <w:start w:val="1"/>
      <w:numFmt w:val="decimal"/>
      <w:lvlText w:val="%1)"/>
      <w:lvlJc w:val="left"/>
      <w:pPr>
        <w:ind w:left="2856" w:hanging="360"/>
      </w:p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3">
    <w:nsid w:val="454B06A1"/>
    <w:multiLevelType w:val="hybridMultilevel"/>
    <w:tmpl w:val="7A1E41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0795B"/>
    <w:rsid w:val="00BD1DB4"/>
    <w:rsid w:val="00D0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5B"/>
    <w:pPr>
      <w:ind w:left="720" w:firstLine="0"/>
      <w:contextualSpacing/>
      <w:jc w:val="left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406</Words>
  <Characters>2318</Characters>
  <Application>Microsoft Office Word</Application>
  <DocSecurity>0</DocSecurity>
  <Lines>19</Lines>
  <Paragraphs>5</Paragraphs>
  <ScaleCrop>false</ScaleCrop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2025-04-10T02:52:00Z</dcterms:created>
  <dcterms:modified xsi:type="dcterms:W3CDTF">2025-04-10T02:57:00Z</dcterms:modified>
</cp:coreProperties>
</file>