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63" w:rsidRDefault="00DE606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E6063" w:rsidRDefault="00DE6063">
      <w:pPr>
        <w:pStyle w:val="ConsPlusNormal"/>
        <w:jc w:val="both"/>
        <w:outlineLvl w:val="0"/>
      </w:pPr>
    </w:p>
    <w:p w:rsidR="00DE6063" w:rsidRDefault="00DE6063">
      <w:pPr>
        <w:pStyle w:val="ConsPlusNormal"/>
        <w:outlineLvl w:val="0"/>
      </w:pPr>
      <w:r>
        <w:t>Зарегистрировано в Минюсте России 21 апреля 2021 г. N 63204</w:t>
      </w:r>
    </w:p>
    <w:p w:rsidR="00DE6063" w:rsidRDefault="00DE60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6063" w:rsidRDefault="00DE6063">
      <w:pPr>
        <w:pStyle w:val="ConsPlusNormal"/>
        <w:jc w:val="both"/>
      </w:pPr>
    </w:p>
    <w:p w:rsidR="00DE6063" w:rsidRDefault="00DE6063">
      <w:pPr>
        <w:pStyle w:val="ConsPlusTitle"/>
        <w:jc w:val="center"/>
      </w:pPr>
      <w:r>
        <w:t>МИНИСТЕРСТВО ЦИФРОВОГО РАЗВИТИЯ, СВЯЗИ</w:t>
      </w:r>
    </w:p>
    <w:p w:rsidR="00DE6063" w:rsidRDefault="00DE6063">
      <w:pPr>
        <w:pStyle w:val="ConsPlusTitle"/>
        <w:jc w:val="center"/>
      </w:pPr>
      <w:r>
        <w:t>И МАССОВЫХ КОММУНИКАЦИЙ РОССИЙСКОЙ ФЕДЕРАЦИИ</w:t>
      </w:r>
    </w:p>
    <w:p w:rsidR="00DE6063" w:rsidRDefault="00DE6063">
      <w:pPr>
        <w:pStyle w:val="ConsPlusTitle"/>
        <w:jc w:val="center"/>
      </w:pPr>
    </w:p>
    <w:p w:rsidR="00DE6063" w:rsidRDefault="00DE6063">
      <w:pPr>
        <w:pStyle w:val="ConsPlusTitle"/>
        <w:jc w:val="center"/>
      </w:pPr>
      <w:r>
        <w:t>ФЕДЕРАЛЬНАЯ СЛУЖБА ПО НАДЗОРУ В СФЕРЕ СВЯЗИ,</w:t>
      </w:r>
    </w:p>
    <w:p w:rsidR="00DE6063" w:rsidRDefault="00DE6063">
      <w:pPr>
        <w:pStyle w:val="ConsPlusTitle"/>
        <w:jc w:val="center"/>
      </w:pPr>
      <w:r>
        <w:t>ИНФОРМАЦИОННЫХ ТЕХНОЛОГИЙ И МАССОВЫХ КОММУНИКАЦИЙ</w:t>
      </w:r>
    </w:p>
    <w:p w:rsidR="00DE6063" w:rsidRDefault="00DE6063">
      <w:pPr>
        <w:pStyle w:val="ConsPlusTitle"/>
        <w:jc w:val="center"/>
      </w:pPr>
    </w:p>
    <w:p w:rsidR="00DE6063" w:rsidRDefault="00DE6063">
      <w:pPr>
        <w:pStyle w:val="ConsPlusTitle"/>
        <w:jc w:val="center"/>
      </w:pPr>
      <w:r>
        <w:t>ПРИКАЗ</w:t>
      </w:r>
    </w:p>
    <w:p w:rsidR="00DE6063" w:rsidRDefault="00DE6063">
      <w:pPr>
        <w:pStyle w:val="ConsPlusTitle"/>
        <w:jc w:val="center"/>
      </w:pPr>
      <w:r>
        <w:t>от 24 февраля 2021 г. N 18</w:t>
      </w:r>
    </w:p>
    <w:p w:rsidR="00DE6063" w:rsidRDefault="00DE6063">
      <w:pPr>
        <w:pStyle w:val="ConsPlusTitle"/>
        <w:jc w:val="center"/>
      </w:pPr>
    </w:p>
    <w:p w:rsidR="00DE6063" w:rsidRDefault="00DE6063">
      <w:pPr>
        <w:pStyle w:val="ConsPlusTitle"/>
        <w:jc w:val="center"/>
      </w:pPr>
      <w:r>
        <w:t>ОБ УТВЕРЖДЕНИИ ТРЕБОВАНИЙ</w:t>
      </w:r>
    </w:p>
    <w:p w:rsidR="00DE6063" w:rsidRDefault="00DE6063">
      <w:pPr>
        <w:pStyle w:val="ConsPlusTitle"/>
        <w:jc w:val="center"/>
      </w:pPr>
      <w:r>
        <w:t>К СОДЕРЖАНИЮ СОГЛАСИЯ НА ОБРАБОТКУ ПЕРСОНАЛЬНЫХ ДАННЫХ,</w:t>
      </w:r>
    </w:p>
    <w:p w:rsidR="00DE6063" w:rsidRDefault="00DE6063">
      <w:pPr>
        <w:pStyle w:val="ConsPlusTitle"/>
        <w:jc w:val="center"/>
      </w:pPr>
      <w:r>
        <w:t>РАЗРЕШЕННЫХ СУБЪЕКТОМ ПЕРСОНАЛЬНЫХ ДАННЫХ</w:t>
      </w:r>
    </w:p>
    <w:p w:rsidR="00DE6063" w:rsidRDefault="00DE6063">
      <w:pPr>
        <w:pStyle w:val="ConsPlusTitle"/>
        <w:jc w:val="center"/>
      </w:pPr>
      <w:r>
        <w:t>ДЛЯ РАСПРОСТРАНЕНИЯ</w:t>
      </w:r>
    </w:p>
    <w:p w:rsidR="00DE6063" w:rsidRDefault="00DE6063">
      <w:pPr>
        <w:pStyle w:val="ConsPlusNormal"/>
        <w:jc w:val="both"/>
      </w:pPr>
    </w:p>
    <w:p w:rsidR="00DE6063" w:rsidRDefault="00DE606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9 статьи 9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2021, N 1, ст. 58), </w:t>
      </w:r>
      <w:hyperlink r:id="rId6">
        <w:r>
          <w:rPr>
            <w:color w:val="0000FF"/>
          </w:rPr>
          <w:t>абзацем 2 пункта 1</w:t>
        </w:r>
      </w:hyperlink>
      <w: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N 228 (Собрание законодательства Российской Федерации, 2009, N 12, ст. 1431), приказываю:</w:t>
      </w:r>
    </w:p>
    <w:p w:rsidR="00DE6063" w:rsidRDefault="00DE606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требования</w:t>
        </w:r>
      </w:hyperlink>
      <w:r>
        <w:t xml:space="preserve"> к содержанию согласия на обработку персональных данных, разрешенных субъектом персональных данных для распространения.</w:t>
      </w:r>
    </w:p>
    <w:p w:rsidR="00DE6063" w:rsidRDefault="00DE6063">
      <w:pPr>
        <w:pStyle w:val="ConsPlusNormal"/>
        <w:spacing w:before="220"/>
        <w:ind w:firstLine="540"/>
        <w:jc w:val="both"/>
      </w:pPr>
      <w:r>
        <w:t>1.1 Настоящий приказ вступает в силу с 1 сентября 2021 г. и действует до 1 сентября 2027 г.</w:t>
      </w:r>
    </w:p>
    <w:p w:rsidR="00DE6063" w:rsidRDefault="00DE6063">
      <w:pPr>
        <w:pStyle w:val="ConsPlusNormal"/>
        <w:spacing w:before="220"/>
        <w:ind w:firstLine="540"/>
        <w:jc w:val="both"/>
      </w:pPr>
      <w:r>
        <w:t>2. Направить настоящий приказ на государственную регистрацию Министерство юстиции Российской Федерации.</w:t>
      </w:r>
    </w:p>
    <w:p w:rsidR="00DE6063" w:rsidRDefault="00DE6063">
      <w:pPr>
        <w:pStyle w:val="ConsPlusNormal"/>
        <w:jc w:val="both"/>
      </w:pPr>
    </w:p>
    <w:p w:rsidR="00DE6063" w:rsidRDefault="00DE6063">
      <w:pPr>
        <w:pStyle w:val="ConsPlusNormal"/>
        <w:jc w:val="right"/>
      </w:pPr>
      <w:r>
        <w:t>Руководитель</w:t>
      </w:r>
    </w:p>
    <w:p w:rsidR="00DE6063" w:rsidRDefault="00DE6063">
      <w:pPr>
        <w:pStyle w:val="ConsPlusNormal"/>
        <w:jc w:val="right"/>
      </w:pPr>
      <w:r>
        <w:t>А.Ю.ЛИПОВ</w:t>
      </w:r>
    </w:p>
    <w:p w:rsidR="00DE6063" w:rsidRDefault="00DE6063">
      <w:pPr>
        <w:pStyle w:val="ConsPlusNormal"/>
        <w:jc w:val="both"/>
      </w:pPr>
    </w:p>
    <w:p w:rsidR="00DE6063" w:rsidRDefault="00DE6063">
      <w:pPr>
        <w:pStyle w:val="ConsPlusNormal"/>
        <w:jc w:val="both"/>
      </w:pPr>
    </w:p>
    <w:p w:rsidR="00DE6063" w:rsidRDefault="00DE6063">
      <w:pPr>
        <w:pStyle w:val="ConsPlusNormal"/>
        <w:jc w:val="both"/>
      </w:pPr>
    </w:p>
    <w:p w:rsidR="00DE6063" w:rsidRDefault="00DE6063">
      <w:pPr>
        <w:pStyle w:val="ConsPlusNormal"/>
        <w:jc w:val="both"/>
      </w:pPr>
    </w:p>
    <w:p w:rsidR="00DE6063" w:rsidRDefault="00DE6063">
      <w:pPr>
        <w:pStyle w:val="ConsPlusNormal"/>
        <w:jc w:val="both"/>
      </w:pPr>
    </w:p>
    <w:p w:rsidR="00DE6063" w:rsidRDefault="00DE6063">
      <w:pPr>
        <w:pStyle w:val="ConsPlusNormal"/>
        <w:jc w:val="right"/>
        <w:outlineLvl w:val="0"/>
      </w:pPr>
      <w:r>
        <w:t>Утверждены</w:t>
      </w:r>
    </w:p>
    <w:p w:rsidR="00DE6063" w:rsidRDefault="00DE6063">
      <w:pPr>
        <w:pStyle w:val="ConsPlusNormal"/>
        <w:jc w:val="right"/>
      </w:pPr>
      <w:r>
        <w:t>приказом Федеральной службы</w:t>
      </w:r>
    </w:p>
    <w:p w:rsidR="00DE6063" w:rsidRDefault="00DE6063">
      <w:pPr>
        <w:pStyle w:val="ConsPlusNormal"/>
        <w:jc w:val="right"/>
      </w:pPr>
      <w:r>
        <w:t>по надзору в сфере связи,</w:t>
      </w:r>
    </w:p>
    <w:p w:rsidR="00DE6063" w:rsidRDefault="00DE6063">
      <w:pPr>
        <w:pStyle w:val="ConsPlusNormal"/>
        <w:jc w:val="right"/>
      </w:pPr>
      <w:r>
        <w:t>информационных технологий</w:t>
      </w:r>
    </w:p>
    <w:p w:rsidR="00DE6063" w:rsidRDefault="00DE6063">
      <w:pPr>
        <w:pStyle w:val="ConsPlusNormal"/>
        <w:jc w:val="right"/>
      </w:pPr>
      <w:r>
        <w:t>и массовых коммуникаций</w:t>
      </w:r>
    </w:p>
    <w:p w:rsidR="00DE6063" w:rsidRDefault="00DE6063">
      <w:pPr>
        <w:pStyle w:val="ConsPlusNormal"/>
        <w:jc w:val="right"/>
      </w:pPr>
      <w:r>
        <w:t>от 24.02.2021 N 18</w:t>
      </w:r>
    </w:p>
    <w:p w:rsidR="00DE6063" w:rsidRDefault="00DE6063">
      <w:pPr>
        <w:pStyle w:val="ConsPlusNormal"/>
        <w:jc w:val="both"/>
      </w:pPr>
    </w:p>
    <w:p w:rsidR="00DE6063" w:rsidRDefault="00DE6063">
      <w:pPr>
        <w:pStyle w:val="ConsPlusTitle"/>
        <w:jc w:val="center"/>
      </w:pPr>
      <w:bookmarkStart w:id="0" w:name="P37"/>
      <w:bookmarkEnd w:id="0"/>
      <w:r>
        <w:t>ТРЕБОВАНИЯ</w:t>
      </w:r>
    </w:p>
    <w:p w:rsidR="00DE6063" w:rsidRDefault="00DE6063">
      <w:pPr>
        <w:pStyle w:val="ConsPlusTitle"/>
        <w:jc w:val="center"/>
      </w:pPr>
      <w:r>
        <w:t>К СОДЕРЖАНИЮ СОГЛАСИЯ НА ОБРАБОТКУ ПЕРСОНАЛЬНЫХ ДАННЫХ,</w:t>
      </w:r>
    </w:p>
    <w:p w:rsidR="00DE6063" w:rsidRDefault="00DE6063">
      <w:pPr>
        <w:pStyle w:val="ConsPlusTitle"/>
        <w:jc w:val="center"/>
      </w:pPr>
      <w:r>
        <w:t>РАЗРЕШЕННЫХ СУБЪЕКТОМ ПЕРСОНАЛЬНЫХ ДАННЫХ</w:t>
      </w:r>
    </w:p>
    <w:p w:rsidR="00DE6063" w:rsidRDefault="00DE6063">
      <w:pPr>
        <w:pStyle w:val="ConsPlusTitle"/>
        <w:jc w:val="center"/>
      </w:pPr>
      <w:r>
        <w:t>ДЛЯ РАСПРОСТРАНЕНИЯ</w:t>
      </w:r>
    </w:p>
    <w:p w:rsidR="00DE6063" w:rsidRDefault="00DE6063">
      <w:pPr>
        <w:pStyle w:val="ConsPlusNormal"/>
        <w:jc w:val="both"/>
      </w:pPr>
    </w:p>
    <w:p w:rsidR="00DE6063" w:rsidRDefault="00DE6063">
      <w:pPr>
        <w:pStyle w:val="ConsPlusNormal"/>
        <w:ind w:firstLine="540"/>
        <w:jc w:val="both"/>
      </w:pPr>
      <w:r>
        <w:t>Согласие должно содержать следующую информацию:</w:t>
      </w:r>
    </w:p>
    <w:p w:rsidR="00DE6063" w:rsidRDefault="00DE6063">
      <w:pPr>
        <w:pStyle w:val="ConsPlusNormal"/>
        <w:spacing w:before="220"/>
        <w:ind w:firstLine="540"/>
        <w:jc w:val="both"/>
      </w:pPr>
      <w:r>
        <w:t>1) фамилия, имя, отчество (при наличии) субъекта персональных данных;</w:t>
      </w:r>
    </w:p>
    <w:p w:rsidR="00DE6063" w:rsidRDefault="00DE6063">
      <w:pPr>
        <w:pStyle w:val="ConsPlusNormal"/>
        <w:spacing w:before="220"/>
        <w:ind w:firstLine="540"/>
        <w:jc w:val="both"/>
      </w:pPr>
      <w:r>
        <w:t>2) контактная информация (номер телефона, адрес электронной почты или почтовый адрес субъекта персональных данных);</w:t>
      </w:r>
    </w:p>
    <w:p w:rsidR="00DE6063" w:rsidRDefault="00DE6063">
      <w:pPr>
        <w:pStyle w:val="ConsPlusNormal"/>
        <w:spacing w:before="220"/>
        <w:ind w:firstLine="540"/>
        <w:jc w:val="both"/>
      </w:pPr>
      <w:r>
        <w:t xml:space="preserve">3) сведения об операторе-организации - наименование, адрес, указанный в Едином государственном реестре юридических лиц, идентификационный номер налогоплательщика, основной государственный регистрационный </w:t>
      </w:r>
      <w:r>
        <w:lastRenderedPageBreak/>
        <w:t>номер (если он известен субъекту персональных данных);</w:t>
      </w:r>
    </w:p>
    <w:p w:rsidR="00DE6063" w:rsidRDefault="00DE6063">
      <w:pPr>
        <w:pStyle w:val="ConsPlusNormal"/>
        <w:spacing w:before="220"/>
        <w:ind w:firstLine="540"/>
        <w:jc w:val="both"/>
      </w:pPr>
      <w:r>
        <w:t>сведения об операторе - физическом лице - фамилия, имя, отчество (при наличии), место жительства или место пребывания;</w:t>
      </w:r>
    </w:p>
    <w:p w:rsidR="00DE6063" w:rsidRDefault="00DE6063">
      <w:pPr>
        <w:pStyle w:val="ConsPlusNormal"/>
        <w:spacing w:before="220"/>
        <w:ind w:firstLine="540"/>
        <w:jc w:val="both"/>
      </w:pPr>
      <w:r>
        <w:t>сведения об операторе-гражданине, являющемся индивидуальным предпринимателем, - фамилия, имя, отчество (при наличии), идентификационный номер налогоплательщика, основной государственный регистрационный номер (если он известен субъекту персональных данных);</w:t>
      </w:r>
    </w:p>
    <w:p w:rsidR="00DE6063" w:rsidRDefault="00DE6063">
      <w:pPr>
        <w:pStyle w:val="ConsPlusNormal"/>
        <w:spacing w:before="220"/>
        <w:ind w:firstLine="540"/>
        <w:jc w:val="both"/>
      </w:pPr>
      <w:r>
        <w:t>4) сведения об информационных ресурсах оператора (адрес, состоящий из наименования протокола (</w:t>
      </w:r>
      <w:proofErr w:type="spellStart"/>
      <w:r>
        <w:t>http</w:t>
      </w:r>
      <w:proofErr w:type="spellEnd"/>
      <w:r>
        <w:t xml:space="preserve"> или </w:t>
      </w:r>
      <w:proofErr w:type="spellStart"/>
      <w:r>
        <w:t>https</w:t>
      </w:r>
      <w:proofErr w:type="spellEnd"/>
      <w:r>
        <w:t>), сервера (</w:t>
      </w:r>
      <w:proofErr w:type="spellStart"/>
      <w:r>
        <w:t>www</w:t>
      </w:r>
      <w:proofErr w:type="spellEnd"/>
      <w:r>
        <w:t>), домена, имени каталога на сервере и имя файла веб-страницы),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данных;</w:t>
      </w:r>
    </w:p>
    <w:p w:rsidR="00DE6063" w:rsidRDefault="00DE6063">
      <w:pPr>
        <w:pStyle w:val="ConsPlusNormal"/>
        <w:spacing w:before="220"/>
        <w:ind w:firstLine="540"/>
        <w:jc w:val="both"/>
      </w:pPr>
      <w:r>
        <w:t>5) цель (цели) обработки персональных данных;</w:t>
      </w:r>
    </w:p>
    <w:p w:rsidR="00DE6063" w:rsidRDefault="00DE6063">
      <w:pPr>
        <w:pStyle w:val="ConsPlusNormal"/>
        <w:spacing w:before="220"/>
        <w:ind w:firstLine="540"/>
        <w:jc w:val="both"/>
      </w:pPr>
      <w:r>
        <w:t>6) категории и перечень персональных данных, на обработку которых дается согласие субъекта персональных данных:</w:t>
      </w:r>
    </w:p>
    <w:p w:rsidR="00DE6063" w:rsidRDefault="00DE6063">
      <w:pPr>
        <w:pStyle w:val="ConsPlusNormal"/>
        <w:spacing w:before="220"/>
        <w:ind w:firstLine="540"/>
        <w:jc w:val="both"/>
      </w:pPr>
      <w:r>
        <w:t>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</w:t>
      </w:r>
    </w:p>
    <w:p w:rsidR="00DE6063" w:rsidRDefault="00DE6063">
      <w:pPr>
        <w:pStyle w:val="ConsPlusNormal"/>
        <w:spacing w:before="220"/>
        <w:ind w:firstLine="540"/>
        <w:jc w:val="both"/>
      </w:pPr>
      <w:r>
        <w:t>специальные категории персональных данных &lt;1&gt;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</w:t>
      </w:r>
    </w:p>
    <w:p w:rsidR="00DE6063" w:rsidRDefault="00DE60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6063" w:rsidRDefault="00DE606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Статья 10</w:t>
        </w:r>
      </w:hyperlink>
      <w:r>
        <w:t xml:space="preserve"> Федерального закона от 27 июля 2006 г. N 152-ФЗ "О персональных данных".</w:t>
      </w:r>
    </w:p>
    <w:p w:rsidR="00DE6063" w:rsidRDefault="00DE6063">
      <w:pPr>
        <w:pStyle w:val="ConsPlusNormal"/>
        <w:jc w:val="both"/>
      </w:pPr>
    </w:p>
    <w:p w:rsidR="00DE6063" w:rsidRDefault="00DE6063">
      <w:pPr>
        <w:pStyle w:val="ConsPlusNormal"/>
        <w:ind w:firstLine="540"/>
        <w:jc w:val="both"/>
      </w:pPr>
      <w:r>
        <w:t>биометрические персональные данные &lt;2&gt;;</w:t>
      </w:r>
    </w:p>
    <w:p w:rsidR="00DE6063" w:rsidRDefault="00DE60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6063" w:rsidRDefault="00DE606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>
        <w:r>
          <w:rPr>
            <w:color w:val="0000FF"/>
          </w:rPr>
          <w:t>Статья 11</w:t>
        </w:r>
      </w:hyperlink>
      <w:r>
        <w:t xml:space="preserve"> Федерального закона от 27 июля 2006 г. N 152-ФЗ "О персональных данных".</w:t>
      </w:r>
    </w:p>
    <w:p w:rsidR="00DE6063" w:rsidRDefault="00DE6063">
      <w:pPr>
        <w:pStyle w:val="ConsPlusNormal"/>
        <w:jc w:val="both"/>
      </w:pPr>
    </w:p>
    <w:p w:rsidR="00DE6063" w:rsidRDefault="00DE6063">
      <w:pPr>
        <w:pStyle w:val="ConsPlusNormal"/>
        <w:ind w:firstLine="540"/>
        <w:jc w:val="both"/>
      </w:pPr>
      <w:r>
        <w:t>7)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&lt;3&gt; (заполняется по желанию субъекта персональных данных);</w:t>
      </w:r>
    </w:p>
    <w:p w:rsidR="00DE6063" w:rsidRDefault="00DE60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6063" w:rsidRDefault="00DE606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>
        <w:r>
          <w:rPr>
            <w:color w:val="0000FF"/>
          </w:rPr>
          <w:t>Часть 9 статьи 10.1</w:t>
        </w:r>
      </w:hyperlink>
      <w:r>
        <w:t xml:space="preserve"> Федерального закона от 27 июля 2006 г. N 152-ФЗ "О персональных данных".</w:t>
      </w:r>
    </w:p>
    <w:p w:rsidR="00DE6063" w:rsidRDefault="00DE6063">
      <w:pPr>
        <w:pStyle w:val="ConsPlusNormal"/>
        <w:jc w:val="both"/>
      </w:pPr>
    </w:p>
    <w:p w:rsidR="00DE6063" w:rsidRDefault="00DE6063">
      <w:pPr>
        <w:pStyle w:val="ConsPlusNormal"/>
        <w:ind w:firstLine="540"/>
        <w:jc w:val="both"/>
      </w:pPr>
      <w:r>
        <w:t>8)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 &lt;4&gt;;</w:t>
      </w:r>
    </w:p>
    <w:p w:rsidR="00DE6063" w:rsidRDefault="00DE60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E6063" w:rsidRDefault="00DE606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0">
        <w:r>
          <w:rPr>
            <w:color w:val="0000FF"/>
          </w:rPr>
          <w:t>Часть 9 статьи 10.1</w:t>
        </w:r>
      </w:hyperlink>
      <w:r>
        <w:t xml:space="preserve"> Федерального закона от 27 июля 2006 г. N 152-ФЗ "О персональных данных".</w:t>
      </w:r>
    </w:p>
    <w:p w:rsidR="00DE6063" w:rsidRDefault="00DE6063">
      <w:pPr>
        <w:pStyle w:val="ConsPlusNormal"/>
        <w:jc w:val="both"/>
      </w:pPr>
    </w:p>
    <w:p w:rsidR="00DE6063" w:rsidRDefault="00DE6063">
      <w:pPr>
        <w:pStyle w:val="ConsPlusNormal"/>
        <w:ind w:firstLine="540"/>
        <w:jc w:val="both"/>
      </w:pPr>
      <w:r>
        <w:t>9) срок действия согласия.</w:t>
      </w:r>
    </w:p>
    <w:p w:rsidR="00DE6063" w:rsidRDefault="00DE6063">
      <w:pPr>
        <w:pStyle w:val="ConsPlusNormal"/>
        <w:jc w:val="both"/>
      </w:pPr>
    </w:p>
    <w:p w:rsidR="00DE6063" w:rsidRDefault="00DE6063">
      <w:pPr>
        <w:pStyle w:val="ConsPlusNormal"/>
        <w:jc w:val="both"/>
      </w:pPr>
    </w:p>
    <w:p w:rsidR="00DE6063" w:rsidRDefault="00DE60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7532" w:rsidRDefault="00DD7532">
      <w:bookmarkStart w:id="1" w:name="_GoBack"/>
      <w:bookmarkEnd w:id="1"/>
    </w:p>
    <w:sectPr w:rsidR="00DD7532" w:rsidSect="00E815A2">
      <w:pgSz w:w="11900" w:h="16840"/>
      <w:pgMar w:top="357" w:right="357" w:bottom="357" w:left="357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63"/>
    <w:rsid w:val="000A6A5D"/>
    <w:rsid w:val="00B366E0"/>
    <w:rsid w:val="00DD7532"/>
    <w:rsid w:val="00D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9F87D-288C-4F78-BF6B-0EE80009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0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60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60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3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&amp;dst=10008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52&amp;dst=10003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&amp;dst=32" TargetMode="External"/><Relationship Id="rId10" Type="http://schemas.openxmlformats.org/officeDocument/2006/relationships/hyperlink" Target="https://login.consultant.ru/link/?req=doc&amp;base=LAW&amp;n=482686&amp;dst=4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686&amp;dst=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Типикина Надежда Ивановна</dc:creator>
  <cp:keywords/>
  <dc:description/>
  <cp:lastModifiedBy>Типикина Надежда Ивановна</cp:lastModifiedBy>
  <cp:revision>1</cp:revision>
  <dcterms:created xsi:type="dcterms:W3CDTF">2025-04-03T02:23:00Z</dcterms:created>
  <dcterms:modified xsi:type="dcterms:W3CDTF">2025-04-03T02:24:00Z</dcterms:modified>
</cp:coreProperties>
</file>