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2F6C" w14:textId="77777777" w:rsidR="00D5720B" w:rsidRPr="00D5720B" w:rsidRDefault="00D5720B" w:rsidP="00D5720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помощь</w:t>
      </w:r>
      <w:r w:rsidRPr="00D5720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на ремонт жилья в целях обеспечения пожаробезопасности</w:t>
      </w:r>
    </w:p>
    <w:p w14:paraId="54E74655" w14:textId="77777777" w:rsidR="00D5720B" w:rsidRPr="00D5720B" w:rsidRDefault="00D5720B" w:rsidP="00D5720B">
      <w:pPr>
        <w:rPr>
          <w:rFonts w:ascii="Times New Roman" w:hAnsi="Times New Roman" w:cs="Times New Roman"/>
          <w:sz w:val="28"/>
          <w:szCs w:val="28"/>
        </w:rPr>
      </w:pPr>
    </w:p>
    <w:p w14:paraId="1FC52533" w14:textId="77777777" w:rsidR="00D5720B" w:rsidRPr="00D5720B" w:rsidRDefault="00D5720B" w:rsidP="00D5720B">
      <w:pPr>
        <w:rPr>
          <w:rFonts w:ascii="Times New Roman" w:hAnsi="Times New Roman" w:cs="Times New Roman"/>
          <w:sz w:val="28"/>
          <w:szCs w:val="28"/>
        </w:rPr>
      </w:pPr>
      <w:r w:rsidRPr="00D5720B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области предусмотрена государственная социальная помощь малоимущим семьям и малоимущим одиноко проживающим гражданам, нуждающимся в обеспечении пожаробезопасности жилья.</w:t>
      </w:r>
    </w:p>
    <w:p w14:paraId="10AD10C1" w14:textId="77777777" w:rsidR="00D5720B" w:rsidRPr="00D5720B" w:rsidRDefault="00D5720B" w:rsidP="00D5720B">
      <w:pPr>
        <w:rPr>
          <w:rFonts w:ascii="Times New Roman" w:hAnsi="Times New Roman" w:cs="Times New Roman"/>
          <w:sz w:val="28"/>
          <w:szCs w:val="28"/>
        </w:rPr>
      </w:pPr>
      <w:r w:rsidRPr="00D5720B">
        <w:rPr>
          <w:rFonts w:ascii="Times New Roman" w:hAnsi="Times New Roman" w:cs="Times New Roman"/>
          <w:sz w:val="28"/>
          <w:szCs w:val="28"/>
        </w:rPr>
        <w:t>Основным условием предоставления такой помощи является постоянное проживание в жилом помещении, расположенном на территории Новосибирской области, и необходимость замены или ремонта электропроводки, замены или ремонта отопительного оборудования, в том числе отопительных печей, в данном жилом помещении, что подтверждается информацией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на территории Новосибирской области.</w:t>
      </w:r>
    </w:p>
    <w:p w14:paraId="5A686745" w14:textId="77777777" w:rsidR="00D5720B" w:rsidRPr="00D5720B" w:rsidRDefault="00D5720B" w:rsidP="00D5720B">
      <w:pPr>
        <w:rPr>
          <w:rFonts w:ascii="Times New Roman" w:hAnsi="Times New Roman" w:cs="Times New Roman"/>
          <w:sz w:val="28"/>
          <w:szCs w:val="28"/>
        </w:rPr>
      </w:pPr>
    </w:p>
    <w:p w14:paraId="724EB3E1" w14:textId="77777777" w:rsidR="00D5720B" w:rsidRPr="00D5720B" w:rsidRDefault="00D5720B" w:rsidP="00D5720B">
      <w:pPr>
        <w:rPr>
          <w:rFonts w:ascii="Times New Roman" w:hAnsi="Times New Roman" w:cs="Times New Roman"/>
          <w:sz w:val="28"/>
          <w:szCs w:val="28"/>
        </w:rPr>
      </w:pPr>
      <w:r w:rsidRPr="00D5720B">
        <w:rPr>
          <w:rFonts w:ascii="Times New Roman" w:hAnsi="Times New Roman" w:cs="Times New Roman"/>
          <w:sz w:val="28"/>
          <w:szCs w:val="28"/>
        </w:rPr>
        <w:t>Социальная помощь гражданам, нуждающимся в обеспечении пожаробезопасности жилья, предоставляется центром социальной поддержки населения по месту жительства или месту пребывания на основании обращения гражданина.</w:t>
      </w:r>
      <w:r w:rsidRPr="00D5720B">
        <w:rPr>
          <w:rFonts w:ascii="Times New Roman" w:hAnsi="Times New Roman" w:cs="Times New Roman"/>
          <w:sz w:val="28"/>
          <w:szCs w:val="28"/>
        </w:rPr>
        <w:br/>
      </w:r>
      <w:r w:rsidRPr="00D5720B">
        <w:rPr>
          <w:rFonts w:ascii="Times New Roman" w:hAnsi="Times New Roman" w:cs="Times New Roman"/>
          <w:sz w:val="28"/>
          <w:szCs w:val="28"/>
        </w:rPr>
        <w:br/>
        <w:t>В заявлении об оказании социальной помощи гражданин указывает сведения о составе семьи, доходах и принадлежащем заявителю (его семье) имуществе на праве собственности, а также сведения о получении государственной социальной помощи в виде предоставления социальных услуг.</w:t>
      </w:r>
    </w:p>
    <w:p w14:paraId="50C39B31" w14:textId="77777777" w:rsidR="00D5720B" w:rsidRPr="00D5720B" w:rsidRDefault="00D5720B" w:rsidP="00D5720B">
      <w:pPr>
        <w:rPr>
          <w:rFonts w:ascii="Times New Roman" w:hAnsi="Times New Roman" w:cs="Times New Roman"/>
          <w:sz w:val="28"/>
          <w:szCs w:val="28"/>
        </w:rPr>
      </w:pPr>
      <w:r w:rsidRPr="00D5720B">
        <w:rPr>
          <w:rFonts w:ascii="Times New Roman" w:hAnsi="Times New Roman" w:cs="Times New Roman"/>
          <w:sz w:val="28"/>
          <w:szCs w:val="28"/>
        </w:rPr>
        <w:t>ВАЖНО!!! Эта помощь может спасти жизни, особенно детей, и сохранить ваше жильё. Поэтому, если у вас возникли проблемы с электропроводкой или печью, настоятельно рекомендуем воспользоваться этой возможностью.</w:t>
      </w:r>
    </w:p>
    <w:p w14:paraId="0E6479C6" w14:textId="3E75F0B0" w:rsidR="00701C97" w:rsidRPr="00D5720B" w:rsidRDefault="00D5720B" w:rsidP="00D5720B">
      <w:pPr>
        <w:rPr>
          <w:rFonts w:ascii="Times New Roman" w:hAnsi="Times New Roman" w:cs="Times New Roman"/>
          <w:sz w:val="28"/>
          <w:szCs w:val="28"/>
        </w:rPr>
      </w:pPr>
      <w:r w:rsidRPr="00D5720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ED0AFB" wp14:editId="5E43A139">
            <wp:extent cx="152400" cy="152400"/>
            <wp:effectExtent l="0" t="0" r="0" b="0"/>
            <wp:docPr id="2003343565" name="Рисунок 1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B">
        <w:rPr>
          <w:rFonts w:ascii="Times New Roman" w:hAnsi="Times New Roman" w:cs="Times New Roman"/>
          <w:sz w:val="28"/>
          <w:szCs w:val="28"/>
        </w:rPr>
        <w:t>Для решения вопроса по оказанию помощи на обеспечение пожаробезопасности жилья можно обратиться</w:t>
      </w:r>
      <w:r w:rsidRPr="00D5720B">
        <w:rPr>
          <w:rFonts w:ascii="Times New Roman" w:hAnsi="Times New Roman" w:cs="Times New Roman"/>
          <w:sz w:val="28"/>
          <w:szCs w:val="28"/>
        </w:rPr>
        <w:br/>
        <w:t xml:space="preserve">в государственное казенное учреждение Новосибирской области «Центр социальной поддержки населения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</w:t>
      </w:r>
      <w:r w:rsidRPr="00D5720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D5720B">
        <w:rPr>
          <w:rFonts w:ascii="Times New Roman" w:hAnsi="Times New Roman" w:cs="Times New Roman"/>
          <w:sz w:val="28"/>
          <w:szCs w:val="28"/>
        </w:rPr>
        <w:br/>
        <w:t xml:space="preserve">по адресу: г. </w:t>
      </w:r>
      <w:r>
        <w:rPr>
          <w:rFonts w:ascii="Times New Roman" w:hAnsi="Times New Roman" w:cs="Times New Roman"/>
          <w:sz w:val="28"/>
          <w:szCs w:val="28"/>
        </w:rPr>
        <w:t>Каргат</w:t>
      </w:r>
      <w:r w:rsidRPr="00D5720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 w:rsidRPr="00D5720B">
        <w:rPr>
          <w:rFonts w:ascii="Times New Roman" w:hAnsi="Times New Roman" w:cs="Times New Roman"/>
          <w:sz w:val="28"/>
          <w:szCs w:val="28"/>
        </w:rPr>
        <w:t xml:space="preserve">, 14, кабинет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720B">
        <w:rPr>
          <w:rFonts w:ascii="Times New Roman" w:hAnsi="Times New Roman" w:cs="Times New Roman"/>
          <w:sz w:val="28"/>
          <w:szCs w:val="28"/>
        </w:rPr>
        <w:br/>
        <w:t>или по телефону 8(383-6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720B">
        <w:rPr>
          <w:rFonts w:ascii="Times New Roman" w:hAnsi="Times New Roman" w:cs="Times New Roman"/>
          <w:sz w:val="28"/>
          <w:szCs w:val="28"/>
        </w:rPr>
        <w:t>)2-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57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D5720B">
        <w:rPr>
          <w:rFonts w:ascii="Times New Roman" w:hAnsi="Times New Roman" w:cs="Times New Roman"/>
          <w:sz w:val="28"/>
          <w:szCs w:val="28"/>
        </w:rPr>
        <w:t>.</w:t>
      </w:r>
    </w:p>
    <w:sectPr w:rsidR="00701C97" w:rsidRPr="00D5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B5"/>
    <w:rsid w:val="00636E93"/>
    <w:rsid w:val="00701C97"/>
    <w:rsid w:val="009A3DE7"/>
    <w:rsid w:val="009F06B5"/>
    <w:rsid w:val="00D5720B"/>
    <w:rsid w:val="00E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8F3"/>
  <w15:chartTrackingRefBased/>
  <w15:docId w15:val="{681EC2C0-89A6-40D2-9BB9-BFA1C658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6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6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6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6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6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6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06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6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06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06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2025-04-21T03:31:00Z</dcterms:created>
  <dcterms:modified xsi:type="dcterms:W3CDTF">2025-04-21T03:34:00Z</dcterms:modified>
</cp:coreProperties>
</file>