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B2FB" w14:textId="77777777" w:rsidR="00CC2E86" w:rsidRPr="00CC2E86" w:rsidRDefault="00CC2E86" w:rsidP="00CC2E86">
      <w:pPr>
        <w:rPr>
          <w:sz w:val="28"/>
          <w:szCs w:val="28"/>
        </w:rPr>
      </w:pPr>
      <w:r w:rsidRPr="00CC2E86">
        <w:rPr>
          <w:sz w:val="28"/>
          <w:szCs w:val="28"/>
        </w:rPr>
        <w:t>Перечисление выплат по номеру карты «МИР».</w:t>
      </w:r>
    </w:p>
    <w:p w14:paraId="1A882359" w14:textId="77777777" w:rsidR="00CC2E86" w:rsidRPr="00CC2E86" w:rsidRDefault="00CC2E86" w:rsidP="00CC2E86">
      <w:pPr>
        <w:rPr>
          <w:sz w:val="28"/>
          <w:szCs w:val="28"/>
        </w:rPr>
      </w:pPr>
    </w:p>
    <w:p w14:paraId="73C0D0D7" w14:textId="77777777" w:rsidR="00CC2E86" w:rsidRPr="00CC2E86" w:rsidRDefault="00CC2E86" w:rsidP="00CC2E86">
      <w:pPr>
        <w:rPr>
          <w:sz w:val="28"/>
          <w:szCs w:val="28"/>
        </w:rPr>
      </w:pPr>
      <w:r w:rsidRPr="00CC2E86">
        <w:rPr>
          <w:sz w:val="28"/>
          <w:szCs w:val="28"/>
        </w:rPr>
        <w:t>Самым быстрым способом получения выплат является перечисление по номеру карты «МИР», в то время как зачисление по реквизитам банковского счета занимает несколько дней.</w:t>
      </w:r>
    </w:p>
    <w:p w14:paraId="4718BB32" w14:textId="69727089" w:rsidR="00CC2E86" w:rsidRPr="00CC2E86" w:rsidRDefault="00CC2E86" w:rsidP="00CC2E86">
      <w:pPr>
        <w:rPr>
          <w:sz w:val="28"/>
          <w:szCs w:val="28"/>
        </w:rPr>
      </w:pPr>
      <w:r w:rsidRPr="00CC2E86">
        <w:rPr>
          <w:sz w:val="28"/>
          <w:szCs w:val="28"/>
        </w:rPr>
        <w:t xml:space="preserve">Предлагаем получателям пособий и компенсаций обратиться в центр социальной поддержки населения </w:t>
      </w:r>
      <w:r>
        <w:rPr>
          <w:sz w:val="28"/>
          <w:szCs w:val="28"/>
        </w:rPr>
        <w:t xml:space="preserve">Каргатского </w:t>
      </w:r>
      <w:r w:rsidRPr="00CC2E86">
        <w:rPr>
          <w:sz w:val="28"/>
          <w:szCs w:val="28"/>
        </w:rPr>
        <w:t>района о смене банковских реквизитов.</w:t>
      </w:r>
    </w:p>
    <w:p w14:paraId="1AD24701" w14:textId="77777777" w:rsidR="00CC2E86" w:rsidRPr="00CC2E86" w:rsidRDefault="00CC2E86" w:rsidP="00CC2E86">
      <w:pPr>
        <w:rPr>
          <w:sz w:val="28"/>
          <w:szCs w:val="28"/>
        </w:rPr>
      </w:pPr>
      <w:r w:rsidRPr="00CC2E86">
        <w:rPr>
          <w:sz w:val="28"/>
          <w:szCs w:val="28"/>
        </w:rPr>
        <w:t>Заявление можно подать:</w:t>
      </w:r>
    </w:p>
    <w:p w14:paraId="0FFAC30A" w14:textId="50BC4B45" w:rsidR="00CC2E86" w:rsidRPr="00CC2E86" w:rsidRDefault="00CC2E86" w:rsidP="00CC2E86">
      <w:pPr>
        <w:rPr>
          <w:sz w:val="28"/>
          <w:szCs w:val="28"/>
        </w:rPr>
      </w:pPr>
      <w:r w:rsidRPr="00CC2E86">
        <w:rPr>
          <w:sz w:val="28"/>
          <w:szCs w:val="28"/>
        </w:rPr>
        <w:t xml:space="preserve">- в центре социальной поддержки населения </w:t>
      </w:r>
      <w:r>
        <w:rPr>
          <w:sz w:val="28"/>
          <w:szCs w:val="28"/>
        </w:rPr>
        <w:t xml:space="preserve">Каргатского </w:t>
      </w:r>
      <w:r w:rsidRPr="00CC2E86">
        <w:rPr>
          <w:sz w:val="28"/>
          <w:szCs w:val="28"/>
        </w:rPr>
        <w:t>района;</w:t>
      </w:r>
    </w:p>
    <w:p w14:paraId="7E82A567" w14:textId="2800AFFA" w:rsidR="00931EDD" w:rsidRDefault="00550A2A" w:rsidP="00CC2E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E86" w:rsidRPr="00CC2E86">
        <w:rPr>
          <w:sz w:val="28"/>
          <w:szCs w:val="28"/>
        </w:rPr>
        <w:t>в МФЦ.</w:t>
      </w:r>
    </w:p>
    <w:p w14:paraId="6C12BE35" w14:textId="4D1A4ADE" w:rsidR="00550A2A" w:rsidRDefault="00550A2A" w:rsidP="00CC2E86">
      <w:pPr>
        <w:rPr>
          <w:sz w:val="28"/>
          <w:szCs w:val="28"/>
        </w:rPr>
      </w:pPr>
      <w:r w:rsidRPr="00550A2A">
        <w:rPr>
          <w:sz w:val="28"/>
          <w:szCs w:val="28"/>
        </w:rPr>
        <w:drawing>
          <wp:inline distT="0" distB="0" distL="0" distR="0" wp14:anchorId="1FD5FE16" wp14:editId="51B60CF8">
            <wp:extent cx="5940425" cy="3338830"/>
            <wp:effectExtent l="0" t="0" r="3175" b="0"/>
            <wp:docPr id="7911834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A1E13" w14:textId="77777777" w:rsidR="00550A2A" w:rsidRPr="00CC2E86" w:rsidRDefault="00550A2A" w:rsidP="00CC2E86">
      <w:pPr>
        <w:rPr>
          <w:sz w:val="28"/>
          <w:szCs w:val="28"/>
        </w:rPr>
      </w:pPr>
    </w:p>
    <w:sectPr w:rsidR="00550A2A" w:rsidRPr="00CC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F0"/>
    <w:rsid w:val="000F0DF0"/>
    <w:rsid w:val="00550A2A"/>
    <w:rsid w:val="00814641"/>
    <w:rsid w:val="00931EDD"/>
    <w:rsid w:val="00C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982A"/>
  <w15:chartTrackingRefBased/>
  <w15:docId w15:val="{6A266D60-B0DB-44BD-80B6-E60D08E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A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0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3</cp:revision>
  <dcterms:created xsi:type="dcterms:W3CDTF">2024-10-10T08:21:00Z</dcterms:created>
  <dcterms:modified xsi:type="dcterms:W3CDTF">2024-10-10T08:23:00Z</dcterms:modified>
</cp:coreProperties>
</file>