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08F7C" w14:textId="5CF8A9AE" w:rsidR="008C27E3" w:rsidRDefault="007D0F5C">
      <w:r w:rsidRPr="007D0F5C">
        <w:t>Социальное пособие на погребение</w:t>
      </w:r>
      <w:r w:rsidRPr="007D0F5C">
        <w:br/>
      </w:r>
      <w:r w:rsidRPr="007D0F5C">
        <w:br/>
        <w:t>С 1 февраля 2024 года с учетом индексации размер социального пособия на погребение составляет 10 044,24 руб.</w:t>
      </w:r>
      <w:r w:rsidRPr="007D0F5C">
        <w:br/>
      </w:r>
      <w:r w:rsidRPr="007D0F5C">
        <w:br/>
        <w:t>Социальное пособие на погребение выплачивается в случае, если умерший не являлся пенсионером и не работал, а также в случае рождения мертвого ребенка по истечении 154 дней беременности.</w:t>
      </w:r>
      <w:r w:rsidRPr="007D0F5C">
        <w:br/>
      </w:r>
      <w:r w:rsidRPr="007D0F5C">
        <w:br/>
        <w:t>Право на получение пособия имеет гражданин, взявший на себя обязанность по погребению умершего.</w:t>
      </w:r>
      <w:r w:rsidRPr="007D0F5C">
        <w:br/>
      </w:r>
      <w:r w:rsidRPr="007D0F5C">
        <w:br/>
        <w:t>Для получения пособия необходимо обратиться в Центр социальной поддержки населения, предоставив следующие документы:</w:t>
      </w:r>
      <w:r w:rsidRPr="007D0F5C">
        <w:br/>
      </w:r>
      <w:r w:rsidRPr="007D0F5C">
        <w:br/>
        <w:t>- документ, удостоверяющий личность заявителя;</w:t>
      </w:r>
      <w:r w:rsidRPr="007D0F5C">
        <w:br/>
        <w:t>- справку о смерти, выданную органами ЗАГС;</w:t>
      </w:r>
      <w:r w:rsidRPr="007D0F5C">
        <w:br/>
        <w:t>- документ, подтверждающий, что умерший на день смерти не работал;</w:t>
      </w:r>
      <w:r w:rsidRPr="007D0F5C">
        <w:br/>
        <w:t>- справку о том, что умерший не являлся пенсионером (выдается Социальным фондом России по месту жительства умершего).</w:t>
      </w:r>
      <w:r w:rsidRPr="007D0F5C">
        <w:br/>
      </w:r>
      <w:r w:rsidRPr="007D0F5C">
        <w:br/>
        <w:t>Социальное пособие на погребение выплачивается, если обращение за ним последовало не позднее шести месяцев со дня смерти.</w:t>
      </w:r>
    </w:p>
    <w:p w14:paraId="51C1A879" w14:textId="7914DD36" w:rsidR="007D0F5C" w:rsidRDefault="007D0F5C">
      <w:r w:rsidRPr="007D0F5C">
        <w:drawing>
          <wp:inline distT="0" distB="0" distL="0" distR="0" wp14:anchorId="05516613" wp14:editId="456C566F">
            <wp:extent cx="5940425" cy="3770630"/>
            <wp:effectExtent l="0" t="0" r="3175" b="1270"/>
            <wp:docPr id="1553155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42"/>
    <w:rsid w:val="007D0F5C"/>
    <w:rsid w:val="008C27E3"/>
    <w:rsid w:val="00991DA5"/>
    <w:rsid w:val="00C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6A70"/>
  <w15:chartTrackingRefBased/>
  <w15:docId w15:val="{8E8C9B88-2A05-4253-A9EF-356F0307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2024-07-17T09:50:00Z</dcterms:created>
  <dcterms:modified xsi:type="dcterms:W3CDTF">2024-07-17T09:51:00Z</dcterms:modified>
</cp:coreProperties>
</file>