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6761E" w14:textId="77777777" w:rsidR="000C4376" w:rsidRDefault="000C4376" w:rsidP="000C4376">
      <w:r>
        <w:t>Единовременная денежная выплата взамен земельного участка для индивидуального жилищного строительства может быть использована на:</w:t>
      </w:r>
    </w:p>
    <w:p w14:paraId="6F4E2AAC" w14:textId="77777777" w:rsidR="000C4376" w:rsidRDefault="000C4376" w:rsidP="000C4376">
      <w:r>
        <w:t>- приобретение земельного участка, расположенного на территории Новосибирской области, для индивидуального жилищного строительства, ведения гражданами садоводства или огородничества для собственных нужд, ведения личного подсобного хозяйства посредством совершения любых не противоречащих закону сделок, включая уплату первоначального взноса при получении кредита (займа) на приобретение земельного участка, а также погашение основного долга и уплату процентов (за исключением штрафов, комиссий, пеней за просрочку исполнения обязательств);</w:t>
      </w:r>
    </w:p>
    <w:p w14:paraId="24C80E29" w14:textId="77777777" w:rsidR="000C4376" w:rsidRDefault="000C4376" w:rsidP="000C4376">
      <w:r>
        <w:t>- приобретение, строительство жилого помещения, расположенного на территории Новосибирской области, осуществляемое посредством совершения любых не противоречащих закону сделок и участия в обязательствах, включая уплату первоначального взноса при получении кредита (займа) на приобретение, строительство жилого помещения, а также погашение основного долга и уплату процентов (за исключением штрафов, комиссий, пеней за просрочку исполнения обязательств);</w:t>
      </w:r>
    </w:p>
    <w:p w14:paraId="29D3F02C" w14:textId="77777777" w:rsidR="000C4376" w:rsidRDefault="000C4376" w:rsidP="000C4376">
      <w:r>
        <w:t>- строительство, реконструкцию объекта индивидуального жилищного строительства, реконструкцию дома блокированной застройки, находящихся в собственности гражданина, расположенных на территории Новосибирской области, осуществляемые без привлечения организации, осуществляющей строительство или реконструкцию указанных объектов;</w:t>
      </w:r>
    </w:p>
    <w:p w14:paraId="42B18114" w14:textId="77777777" w:rsidR="000C4376" w:rsidRDefault="000C4376" w:rsidP="000C4376">
      <w:r>
        <w:t>- проведение ремонта жилого помещения, находящегося в собственности гражданина, расположенного на территории Новосибирской области;</w:t>
      </w:r>
    </w:p>
    <w:p w14:paraId="2D06D7AD" w14:textId="2EB1C5D7" w:rsidR="00BC50D6" w:rsidRDefault="000C4376" w:rsidP="000C4376">
      <w:r>
        <w:t>- подключение (технологическое присоединение) жилого дома (части жилого дома), расположенного на территории Новосибирской области, к сетям инженерно-технического обеспечения.</w:t>
      </w:r>
    </w:p>
    <w:p w14:paraId="46B85487" w14:textId="77777777" w:rsidR="000C4376" w:rsidRDefault="000C4376" w:rsidP="000C4376">
      <w:r>
        <w:rPr>
          <w:rFonts w:ascii="Segoe UI Emoji" w:hAnsi="Segoe UI Emoji" w:cs="Segoe UI Emoji"/>
        </w:rPr>
        <w:t>👉</w:t>
      </w:r>
      <w:r>
        <w:t xml:space="preserve"> Обратиться можно в Центр социальной поддержки населения Каргатского района по адресу: Новосибирская область, г. Каргат, ул. Транспортная, д.14, каб.4</w:t>
      </w:r>
    </w:p>
    <w:p w14:paraId="397CB186" w14:textId="29CBD20C" w:rsidR="000C4376" w:rsidRDefault="000C4376" w:rsidP="000C4376">
      <w:r>
        <w:rPr>
          <w:rFonts w:ascii="Segoe UI Emoji" w:hAnsi="Segoe UI Emoji" w:cs="Segoe UI Emoji"/>
        </w:rPr>
        <w:t>👆</w:t>
      </w:r>
      <w:r>
        <w:t xml:space="preserve"> Остались вопросы? Задайте их здесь или по телефону </w:t>
      </w:r>
      <w:r>
        <w:rPr>
          <w:rFonts w:ascii="Segoe UI Symbol" w:hAnsi="Segoe UI Symbol" w:cs="Segoe UI Symbol"/>
        </w:rPr>
        <w:t>☎</w:t>
      </w:r>
      <w:r>
        <w:t xml:space="preserve"> 8-383-65-21391</w:t>
      </w:r>
      <w:r w:rsidRPr="000C4376">
        <w:rPr>
          <w:rFonts w:ascii="Times New Roman" w:eastAsia="Times New Roman" w:hAnsi="Times New Roman" w:cs="Times New Roman"/>
          <w:noProof/>
          <w:color w:val="000000"/>
          <w:kern w:val="0"/>
          <w:sz w:val="24"/>
          <w:szCs w:val="24"/>
          <w:lang w:eastAsia="ru-RU"/>
          <w14:ligatures w14:val="none"/>
        </w:rPr>
        <w:drawing>
          <wp:inline distT="0" distB="0" distL="0" distR="0" wp14:anchorId="1DDEFBBB" wp14:editId="67374065">
            <wp:extent cx="4200525" cy="3476625"/>
            <wp:effectExtent l="0" t="0" r="9525" b="9525"/>
            <wp:docPr id="704644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9196" cy="3483802"/>
                    </a:xfrm>
                    <a:prstGeom prst="rect">
                      <a:avLst/>
                    </a:prstGeom>
                    <a:noFill/>
                  </pic:spPr>
                </pic:pic>
              </a:graphicData>
            </a:graphic>
          </wp:inline>
        </w:drawing>
      </w:r>
    </w:p>
    <w:sectPr w:rsidR="000C43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978"/>
    <w:rsid w:val="000C4376"/>
    <w:rsid w:val="007769F4"/>
    <w:rsid w:val="008B0978"/>
    <w:rsid w:val="00BC5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631B"/>
  <w15:chartTrackingRefBased/>
  <w15:docId w15:val="{1B1E307A-CA0E-45B1-BF1F-C72F72FF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1687</Characters>
  <Application>Microsoft Office Word</Application>
  <DocSecurity>0</DocSecurity>
  <Lines>14</Lines>
  <Paragraphs>3</Paragraphs>
  <ScaleCrop>false</ScaleCrop>
  <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PC-20231207</dc:creator>
  <cp:keywords/>
  <dc:description/>
  <cp:lastModifiedBy>PC-20231207</cp:lastModifiedBy>
  <cp:revision>2</cp:revision>
  <dcterms:created xsi:type="dcterms:W3CDTF">2024-09-23T04:04:00Z</dcterms:created>
  <dcterms:modified xsi:type="dcterms:W3CDTF">2024-09-23T04:06:00Z</dcterms:modified>
</cp:coreProperties>
</file>