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E618" w14:textId="2FC00282" w:rsidR="00943E2C" w:rsidRPr="00943E2C" w:rsidRDefault="00943E2C" w:rsidP="00943E2C">
      <w:r w:rsidRPr="00943E2C">
        <w:drawing>
          <wp:inline distT="0" distB="0" distL="0" distR="0" wp14:anchorId="0F019BAD" wp14:editId="5724899C">
            <wp:extent cx="152400" cy="152400"/>
            <wp:effectExtent l="0" t="0" r="0" b="0"/>
            <wp:docPr id="826292135" name="Рисунок 5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2C">
        <w:t>Изменился алгоритм предоставления единовременной денежной выплаты взамен земельного участка для индивидуального жилищного строительства</w:t>
      </w:r>
    </w:p>
    <w:p w14:paraId="0E1C214E" w14:textId="77777777" w:rsidR="00943E2C" w:rsidRPr="00943E2C" w:rsidRDefault="00943E2C" w:rsidP="00943E2C">
      <w:r w:rsidRPr="00943E2C">
        <w:t>C 1 января 2025 года полномочия по осуществлению единовременной денежной выплаты взамен земельного участка для индивидуального жилищного строительства переданы от регионального министерства труда и соцразвития в органы местного самоуправления.</w:t>
      </w:r>
    </w:p>
    <w:p w14:paraId="6836671B" w14:textId="572BF4C7" w:rsidR="00943E2C" w:rsidRPr="00943E2C" w:rsidRDefault="00943E2C" w:rsidP="00943E2C">
      <w:r w:rsidRPr="00943E2C">
        <w:t>Напомним, многодетные семьи, нуждающиеся в жилых помещениях, с их согласия могут получить единовременную денежную выплату</w:t>
      </w:r>
      <w:r w:rsidRPr="00943E2C">
        <w:drawing>
          <wp:inline distT="0" distB="0" distL="0" distR="0" wp14:anchorId="4BBDF6F7" wp14:editId="706B15B0">
            <wp:extent cx="152400" cy="152400"/>
            <wp:effectExtent l="0" t="0" r="0" b="0"/>
            <wp:docPr id="1830414914" name="Рисунок 4" descr="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2C">
        <w:t xml:space="preserve"> взамен земельного участка для индивидуального жилищного строительства.</w:t>
      </w:r>
    </w:p>
    <w:p w14:paraId="0A1E5260" w14:textId="565695C9" w:rsidR="00943E2C" w:rsidRPr="00943E2C" w:rsidRDefault="00943E2C" w:rsidP="00943E2C">
      <w:r w:rsidRPr="00943E2C">
        <w:t>В 2025 году размер единовременной выплаты составляет:</w:t>
      </w:r>
      <w:r w:rsidRPr="00943E2C">
        <w:br/>
      </w:r>
      <w:r w:rsidRPr="00943E2C">
        <w:drawing>
          <wp:inline distT="0" distB="0" distL="0" distR="0" wp14:anchorId="51B847A2" wp14:editId="532F3D7C">
            <wp:extent cx="152400" cy="152400"/>
            <wp:effectExtent l="0" t="0" r="0" b="0"/>
            <wp:docPr id="28751765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2C">
        <w:t>для граждан, имеющих трех детей, – 296 661,72 руб.</w:t>
      </w:r>
      <w:r w:rsidRPr="00943E2C">
        <w:br/>
      </w:r>
      <w:r w:rsidRPr="00943E2C">
        <w:drawing>
          <wp:inline distT="0" distB="0" distL="0" distR="0" wp14:anchorId="25A0ECE4" wp14:editId="48746A50">
            <wp:extent cx="152400" cy="152400"/>
            <wp:effectExtent l="0" t="0" r="0" b="0"/>
            <wp:docPr id="62440225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2C">
        <w:t>для граждан, имеющих четырех детей, – 395 548,97 руб.</w:t>
      </w:r>
      <w:r w:rsidRPr="00943E2C">
        <w:br/>
      </w:r>
      <w:r w:rsidRPr="00943E2C">
        <w:drawing>
          <wp:inline distT="0" distB="0" distL="0" distR="0" wp14:anchorId="29ACB4E8" wp14:editId="76AD6966">
            <wp:extent cx="152400" cy="152400"/>
            <wp:effectExtent l="0" t="0" r="0" b="0"/>
            <wp:docPr id="1979808222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2C">
        <w:t>для граждан, имеющих пять и более детей, – 494 436,20 руб.</w:t>
      </w:r>
    </w:p>
    <w:p w14:paraId="2DF2105C" w14:textId="484ADF00" w:rsidR="00701C97" w:rsidRDefault="00943E2C" w:rsidP="00943E2C">
      <w:r w:rsidRPr="00943E2C">
        <w:br/>
      </w:r>
      <w:hyperlink r:id="rId7" w:history="1">
        <w:r w:rsidRPr="00943E2C">
          <w:rPr>
            <w:rStyle w:val="ac"/>
          </w:rPr>
          <w:t>#нацпроектсемья</w:t>
        </w:r>
      </w:hyperlink>
      <w:r w:rsidRPr="00943E2C">
        <w:br/>
      </w:r>
      <w:hyperlink r:id="rId8" w:history="1">
        <w:r w:rsidRPr="00943E2C">
          <w:rPr>
            <w:rStyle w:val="ac"/>
          </w:rPr>
          <w:t>#многодетные_семьи</w:t>
        </w:r>
      </w:hyperlink>
      <w:r w:rsidRPr="00943E2C">
        <w:br/>
      </w:r>
      <w:hyperlink r:id="rId9" w:history="1">
        <w:r w:rsidRPr="00943E2C">
          <w:rPr>
            <w:rStyle w:val="ac"/>
          </w:rPr>
          <w:t>#поддержка_многодетных_семей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2E"/>
    <w:rsid w:val="00636E93"/>
    <w:rsid w:val="00691E2E"/>
    <w:rsid w:val="00701C97"/>
    <w:rsid w:val="00943E2C"/>
    <w:rsid w:val="009A3DE7"/>
    <w:rsid w:val="00C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62544-22E7-4574-B5DC-BE92048C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E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E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E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E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E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43E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43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C%D0%BD%D0%BE%D0%B3%D0%BE%D0%B4%D0%B5%D1%82%D0%BD%D1%8B%D0%B5_%D1%81%D0%B5%D0%BC%D1%8C%D0%B8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BD%D0%B0%D1%86%D0%BF%D1%80%D0%BE%D0%B5%D0%BA%D1%82%D1%81%D0%B5%D0%BC%D1%8C%D1%8F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feed?q=%23%D0%BF%D0%BE%D0%B4%D0%B4%D0%B5%D1%80%D0%B6%D0%BA%D0%B0_%D0%BC%D0%BD%D0%BE%D0%B3%D0%BE%D0%B4%D0%B5%D1%82%D0%BD%D1%8B%D1%85_%D1%81%D0%B5%D0%BC%D0%B5%D0%B9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2025-01-15T03:37:00Z</dcterms:created>
  <dcterms:modified xsi:type="dcterms:W3CDTF">2025-01-15T03:37:00Z</dcterms:modified>
</cp:coreProperties>
</file>