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6" w:rsidRPr="001335A5" w:rsidRDefault="001335A5" w:rsidP="001335A5">
      <w:pPr>
        <w:jc w:val="both"/>
        <w:rPr>
          <w:color w:val="000000"/>
          <w:sz w:val="24"/>
          <w:szCs w:val="24"/>
          <w:shd w:val="clear" w:color="auto" w:fill="FFFFFF"/>
        </w:rPr>
      </w:pPr>
      <w:r w:rsidRPr="001335A5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Большие семейные выходные: 10 тысяч жителей региона станут участниками Всероссийского проекта в рамках Года семьи</w:t>
      </w:r>
      <w:proofErr w:type="gramStart"/>
      <w:r w:rsidRPr="001335A5">
        <w:rPr>
          <w:rFonts w:ascii="Noto Sans Armenian" w:hAnsi="Noto Sans Armenian"/>
          <w:color w:val="000000"/>
          <w:sz w:val="24"/>
          <w:szCs w:val="24"/>
        </w:rPr>
        <w:br/>
      </w:r>
      <w:r w:rsidRPr="001335A5">
        <w:rPr>
          <w:rFonts w:ascii="Noto Sans Armenian" w:hAnsi="Noto Sans Armenian"/>
          <w:color w:val="000000"/>
          <w:sz w:val="24"/>
          <w:szCs w:val="24"/>
        </w:rPr>
        <w:br/>
      </w:r>
      <w:r w:rsidRPr="001335A5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335A5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 xml:space="preserve">ервые семейные выходные пройдут 1-2 июня. Официальный старт проекту в регионе будет дан на праздновании Международного дня защиты детей в Новосибирском зоопарке им. Р.А. Шило. Семейные творческие мастер-классы, спортивные и интеллектуальные соревнования и турниры, танцевальные </w:t>
      </w:r>
      <w:proofErr w:type="spellStart"/>
      <w:r w:rsidRPr="001335A5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флешмобы</w:t>
      </w:r>
      <w:proofErr w:type="spellEnd"/>
      <w:r w:rsidRPr="001335A5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t>, викторины, большая концертная программа – на 40 тематических площадках можно будет увлекательно провести время всей семьей.</w:t>
      </w:r>
      <w:r w:rsidRPr="001335A5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br/>
      </w:r>
      <w:r w:rsidRPr="001335A5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br/>
        <w:t>В историческом парке «Моя страна – моя история» будет организована работа 5 образовательных площадок, на Михайловской набережной новосибирцев ждут 10 концертно-развлекательных площадок. С подробной информацией о мероприятиях можно ознакомиться по ссылке: </w:t>
      </w:r>
      <w:hyperlink r:id="rId4" w:tgtFrame="_blank" w:history="1">
        <w:r w:rsidRPr="001335A5">
          <w:rPr>
            <w:rStyle w:val="a3"/>
            <w:rFonts w:ascii="Noto Sans Armenian" w:hAnsi="Noto Sans Armenian"/>
            <w:sz w:val="24"/>
            <w:szCs w:val="24"/>
            <w:u w:val="none"/>
            <w:shd w:val="clear" w:color="auto" w:fill="FFFFFF"/>
          </w:rPr>
          <w:t>https://childrensday.nso.ru/</w:t>
        </w:r>
      </w:hyperlink>
      <w:r w:rsidRPr="001335A5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br/>
      </w:r>
      <w:r w:rsidRPr="001335A5">
        <w:rPr>
          <w:rFonts w:ascii="Noto Sans Armenian" w:hAnsi="Noto Sans Armenian"/>
          <w:color w:val="000000"/>
          <w:sz w:val="24"/>
          <w:szCs w:val="24"/>
          <w:shd w:val="clear" w:color="auto" w:fill="FFFFFF"/>
        </w:rPr>
        <w:br/>
        <w:t>«Большие семейные выходные» пройдут и во всех муниципальных образованиях Новосибирской области.</w:t>
      </w:r>
    </w:p>
    <w:p w:rsidR="001335A5" w:rsidRPr="001335A5" w:rsidRDefault="001335A5">
      <w:r>
        <w:rPr>
          <w:noProof/>
          <w:lang w:eastAsia="ru-RU"/>
        </w:rPr>
        <w:drawing>
          <wp:inline distT="0" distB="0" distL="0" distR="0">
            <wp:extent cx="5189220" cy="3238500"/>
            <wp:effectExtent l="19050" t="0" r="0" b="0"/>
            <wp:docPr id="1" name="Рисунок 1" descr="https://sun9-22.userapi.com/impg/8gj3hkQvqm8V3-BYrux4tJzdRGRgQIjog3N4vQ/NE__gFjYcqU.jpg?size=545x340&amp;quality=96&amp;sign=a9c2fdcda2c630a30235d86cbb8151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8gj3hkQvqm8V3-BYrux4tJzdRGRgQIjog3N4vQ/NE__gFjYcqU.jpg?size=545x340&amp;quality=96&amp;sign=a9c2fdcda2c630a30235d86cbb81517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5A5" w:rsidRPr="001335A5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5A5"/>
    <w:rsid w:val="00011F1C"/>
    <w:rsid w:val="000A1A71"/>
    <w:rsid w:val="001335A5"/>
    <w:rsid w:val="001959E1"/>
    <w:rsid w:val="00303E37"/>
    <w:rsid w:val="003D71D1"/>
    <w:rsid w:val="00473211"/>
    <w:rsid w:val="0079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5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5A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childrensday.nso.ru%2F&amp;post=-216958215_319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2024-05-31T03:41:00Z</dcterms:created>
  <dcterms:modified xsi:type="dcterms:W3CDTF">2024-05-31T03:42:00Z</dcterms:modified>
</cp:coreProperties>
</file>