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B9" w:rsidRPr="006B0EB9" w:rsidRDefault="006B0EB9" w:rsidP="006B0EB9">
      <w:pPr>
        <w:spacing w:before="67" w:after="0" w:line="240" w:lineRule="auto"/>
        <w:ind w:left="524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0EB9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УТВЕРЖДЕН</w:t>
      </w:r>
    </w:p>
    <w:p w:rsidR="006B0EB9" w:rsidRPr="006B0EB9" w:rsidRDefault="006B0EB9" w:rsidP="006B0EB9">
      <w:pPr>
        <w:spacing w:before="3" w:after="0" w:line="240" w:lineRule="auto"/>
        <w:ind w:left="524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0E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приказом ГКУ  НСО ЦСПН Искитимского района </w:t>
      </w:r>
    </w:p>
    <w:p w:rsidR="006B0EB9" w:rsidRPr="006B0EB9" w:rsidRDefault="006B0EB9" w:rsidP="006B0EB9">
      <w:pPr>
        <w:spacing w:after="0" w:line="321" w:lineRule="exact"/>
        <w:ind w:left="524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0E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6B0EB9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«29» декабря 2023 № 564-о/д</w:t>
      </w:r>
    </w:p>
    <w:p w:rsidR="006B0EB9" w:rsidRDefault="006B0EB9" w:rsidP="006B0EB9">
      <w:pPr>
        <w:ind w:left="524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EB9" w:rsidRDefault="006B0EB9" w:rsidP="0020406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406A" w:rsidRPr="00722B1E" w:rsidRDefault="0020406A" w:rsidP="0020406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B1E">
        <w:rPr>
          <w:rFonts w:ascii="Times New Roman" w:eastAsia="Calibri" w:hAnsi="Times New Roman" w:cs="Times New Roman"/>
          <w:b/>
          <w:sz w:val="28"/>
          <w:szCs w:val="28"/>
        </w:rPr>
        <w:t>ИНСТРУКЦИЯ</w:t>
      </w:r>
    </w:p>
    <w:p w:rsidR="0020406A" w:rsidRPr="00722B1E" w:rsidRDefault="0020406A" w:rsidP="002040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B1E">
        <w:rPr>
          <w:rFonts w:ascii="Times New Roman" w:eastAsia="Calibri" w:hAnsi="Times New Roman" w:cs="Times New Roman"/>
          <w:b/>
          <w:sz w:val="28"/>
          <w:szCs w:val="28"/>
        </w:rPr>
        <w:t>ответственного за защиту информации ограниченного доступа, не содержащей сведения, составляющие государственную тайну, содержащейся в информационных системах</w:t>
      </w:r>
    </w:p>
    <w:p w:rsidR="0020406A" w:rsidRPr="00722B1E" w:rsidRDefault="0020406A" w:rsidP="002040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2B1E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государственного казенного учреждения Новосибирской области «Центр социальной поддержки населения </w:t>
      </w:r>
      <w:r w:rsidR="006B0EB9">
        <w:rPr>
          <w:rFonts w:ascii="Times New Roman" w:eastAsia="Calibri" w:hAnsi="Times New Roman" w:cs="Times New Roman"/>
          <w:b/>
          <w:sz w:val="28"/>
          <w:szCs w:val="28"/>
        </w:rPr>
        <w:t>Искитимского района</w:t>
      </w:r>
      <w:bookmarkStart w:id="0" w:name="_GoBack"/>
      <w:bookmarkEnd w:id="0"/>
      <w:r w:rsidRPr="00722B1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0406A" w:rsidRPr="00722B1E" w:rsidRDefault="0020406A" w:rsidP="002040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406A" w:rsidRPr="00722B1E" w:rsidRDefault="0020406A" w:rsidP="0020406A">
      <w:pPr>
        <w:keepNext/>
        <w:numPr>
          <w:ilvl w:val="0"/>
          <w:numId w:val="14"/>
        </w:numPr>
        <w:suppressAutoHyphens/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2B1E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20406A" w:rsidRPr="00722B1E" w:rsidRDefault="0020406A" w:rsidP="0020406A">
      <w:pPr>
        <w:keepNext/>
        <w:suppressAutoHyphens/>
        <w:ind w:left="284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406A" w:rsidRPr="00722B1E" w:rsidRDefault="0020406A" w:rsidP="0020406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2B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Настоящая Инструкция определяет основные права и обязанности ответственного за защиту информации ограниченного доступа (в том числе персональных данных), не содержащей сведения, составляющие государственную тайну (далее – информация), содержащейся в информационных системах </w:t>
      </w:r>
      <w:r w:rsidRPr="00722B1E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казенного учреждения Новосибирской области «Центр социальной поддержки населения </w:t>
      </w:r>
      <w:r w:rsidR="006B0EB9">
        <w:rPr>
          <w:rFonts w:ascii="Times New Roman" w:eastAsia="Calibri" w:hAnsi="Times New Roman" w:cs="Times New Roman"/>
          <w:sz w:val="28"/>
          <w:szCs w:val="28"/>
        </w:rPr>
        <w:t>Искитимского района</w:t>
      </w:r>
      <w:r w:rsidRPr="00722B1E">
        <w:rPr>
          <w:rFonts w:ascii="Times New Roman" w:eastAsia="Calibri" w:hAnsi="Times New Roman" w:cs="Times New Roman"/>
          <w:sz w:val="28"/>
          <w:szCs w:val="28"/>
        </w:rPr>
        <w:t>»(далее – Учреждение).</w:t>
      </w:r>
    </w:p>
    <w:p w:rsidR="0020406A" w:rsidRPr="00722B1E" w:rsidRDefault="0020406A" w:rsidP="0020406A">
      <w:pPr>
        <w:widowControl w:val="0"/>
        <w:numPr>
          <w:ilvl w:val="1"/>
          <w:numId w:val="1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Ответственный за защиту информации, содержащейся в информационных системах </w:t>
      </w:r>
      <w:r w:rsidRPr="00722B1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722B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ответственный за защиту информации), назначается приказом директора </w:t>
      </w:r>
      <w:r w:rsidRPr="00722B1E"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722B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числа сотрудников </w:t>
      </w:r>
      <w:r w:rsidRPr="00722B1E">
        <w:rPr>
          <w:rFonts w:ascii="Times New Roman" w:eastAsia="Calibri" w:hAnsi="Times New Roman" w:cs="Times New Roman"/>
          <w:sz w:val="28"/>
          <w:szCs w:val="28"/>
        </w:rPr>
        <w:t>Учреждения.</w:t>
      </w:r>
    </w:p>
    <w:p w:rsidR="0020406A" w:rsidRPr="00722B1E" w:rsidRDefault="0020406A" w:rsidP="0020406A">
      <w:pPr>
        <w:widowControl w:val="0"/>
        <w:numPr>
          <w:ilvl w:val="1"/>
          <w:numId w:val="1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Ответственный за защиту информации получает указания непосредственно от директора </w:t>
      </w:r>
      <w:r w:rsidRPr="00722B1E"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722B1E">
        <w:rPr>
          <w:rFonts w:ascii="Times New Roman" w:eastAsia="Calibri" w:hAnsi="Times New Roman" w:cs="Times New Roman"/>
          <w:color w:val="000000"/>
          <w:sz w:val="28"/>
          <w:szCs w:val="28"/>
        </w:rPr>
        <w:t>или иного уполномоченного лица и подотчетно ему.</w:t>
      </w:r>
    </w:p>
    <w:p w:rsidR="0020406A" w:rsidRPr="00722B1E" w:rsidRDefault="0020406A" w:rsidP="0020406A">
      <w:pPr>
        <w:widowControl w:val="0"/>
        <w:numPr>
          <w:ilvl w:val="1"/>
          <w:numId w:val="1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Ответственный за защиту информации отвечает за организацию и обеспечение выполнения требований по защите информации, в процессе ее обработки в информационных системах </w:t>
      </w:r>
      <w:r w:rsidRPr="00722B1E">
        <w:rPr>
          <w:rFonts w:ascii="Times New Roman" w:eastAsia="Calibri" w:hAnsi="Times New Roman" w:cs="Times New Roman"/>
          <w:sz w:val="28"/>
          <w:szCs w:val="28"/>
        </w:rPr>
        <w:t>Учреждения.</w:t>
      </w:r>
    </w:p>
    <w:p w:rsidR="0020406A" w:rsidRPr="00722B1E" w:rsidRDefault="0020406A" w:rsidP="0020406A">
      <w:pPr>
        <w:widowControl w:val="0"/>
        <w:numPr>
          <w:ilvl w:val="1"/>
          <w:numId w:val="1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B1E"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за защиту информации в своей работе руководствуется настоящей Инструкцией, нормативными правовыми актами Российской Федерации, нормативными правовыми актами, методическими и иными документами </w:t>
      </w:r>
      <w:r w:rsidRPr="00722B1E">
        <w:rPr>
          <w:rFonts w:ascii="Times New Roman" w:eastAsia="Calibri" w:hAnsi="Times New Roman" w:cs="Times New Roman"/>
          <w:sz w:val="28"/>
          <w:szCs w:val="28"/>
        </w:rPr>
        <w:t>Федеральной службы по техническому и экспортному контролю (далее – ФСТЭК России), Федеральной службы безопасности Российской Федерации (далее – ФСБ России)</w:t>
      </w:r>
      <w:r w:rsidRPr="00722B1E">
        <w:rPr>
          <w:rFonts w:ascii="Times New Roman" w:eastAsia="Calibri" w:hAnsi="Times New Roman" w:cs="Times New Roman"/>
          <w:bCs/>
          <w:sz w:val="28"/>
          <w:szCs w:val="28"/>
        </w:rPr>
        <w:t xml:space="preserve"> и локальными актами </w:t>
      </w:r>
      <w:r w:rsidRPr="00722B1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722B1E">
        <w:rPr>
          <w:rFonts w:ascii="Times New Roman" w:eastAsia="Calibri" w:hAnsi="Times New Roman" w:cs="Times New Roman"/>
          <w:bCs/>
          <w:sz w:val="28"/>
          <w:szCs w:val="28"/>
        </w:rPr>
        <w:t>, регламентирующими вопросы обработки и защиты информации.</w:t>
      </w:r>
    </w:p>
    <w:p w:rsidR="0020406A" w:rsidRPr="00722B1E" w:rsidRDefault="0020406A" w:rsidP="002040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0406A" w:rsidRPr="00722B1E" w:rsidRDefault="0020406A" w:rsidP="0020406A">
      <w:pPr>
        <w:keepNext/>
        <w:numPr>
          <w:ilvl w:val="0"/>
          <w:numId w:val="14"/>
        </w:numPr>
        <w:suppressAutoHyphens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2B1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Обязанности ответственного за защиту информации</w:t>
      </w:r>
    </w:p>
    <w:p w:rsidR="0020406A" w:rsidRPr="00722B1E" w:rsidRDefault="0020406A" w:rsidP="0020406A">
      <w:pPr>
        <w:keepNext/>
        <w:suppressAutoHyphens/>
        <w:ind w:left="56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406A" w:rsidRPr="00722B1E" w:rsidRDefault="0020406A" w:rsidP="0020406A">
      <w:pPr>
        <w:widowControl w:val="0"/>
        <w:numPr>
          <w:ilvl w:val="1"/>
          <w:numId w:val="18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Ответственный за защиту информации обязан: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Знать и соблюдать требования действующих нормативных правовых актов Российской Федерации, нормативных правовых актов, методических и иных документов ФСТЭК России, ФСБ России, а также локальных актов ГКУ НСО ЦСПН г. Новосибирска, регламентирующих вопросы в сфере (области) обеспечения безопасности информации.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Осуществлять планирование мероприятий по защите информации, обрабатываемой в информационных системах (далее – ИС) Учреждения, осуществлять пересмотр и корректировку (при необходимости) плана мероприятий по защите информации в ИС Учреждения.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Обеспечивать информирование пользователей ИС о появлении актуальных угроз безопасности информации, о правилах безопасной эксплуатации ИС.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 xml:space="preserve">Обеспечивать доведение до пользователей ИС </w:t>
      </w:r>
      <w:bookmarkStart w:id="1" w:name="_Hlk189215236"/>
      <w:r w:rsidRPr="00722B1E">
        <w:rPr>
          <w:rFonts w:ascii="Times New Roman" w:eastAsia="Calibri" w:hAnsi="Times New Roman" w:cs="Times New Roman"/>
          <w:sz w:val="28"/>
          <w:szCs w:val="28"/>
        </w:rPr>
        <w:t>Учреждения</w:t>
      </w:r>
      <w:bookmarkEnd w:id="1"/>
      <w:r w:rsidRPr="00722B1E">
        <w:rPr>
          <w:rFonts w:ascii="Times New Roman" w:eastAsia="Calibri" w:hAnsi="Times New Roman" w:cs="Times New Roman"/>
          <w:sz w:val="28"/>
          <w:szCs w:val="28"/>
        </w:rPr>
        <w:t xml:space="preserve"> требований по защите информации, а также положений организационно-распорядительных документов по защите информации с учетом внесенных в них изменений.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Организовывать обучение пользователей ИС Учреждения правилам безопасной эксплуатации ИС не реже 1 раза в два года.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Осуществлять контроль осведомленности пользователей ИС ГКУ НСО ЦСПН г. Новосибирска об угрозах безопасности информации и уровня знаний персонала по вопросам обеспечения защиты информации с периодичностью не реже 1 раза в два года.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Осуществлять контроль выполнения пользователями ИС Учреждения требований Инструкции пользователя информационных систем Учреждения.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Обеспечивать проведение контроля за обеспечением уровня защищенности информации, содержащейся в ИС Учреждения, с периодичностью не реже 1 раза в два года.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Осуществлять мониторинг и контроль применения мобильных технических средств на предмет выявления несанкционированного использования мобильных технических средств для доступа к объектам доступа ИС.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Обеспечивать контроль состава применяемых в ИС Учреждения средств защиты информации на соответствие сведениям действующей (актуализированной) эксплуатационной документации и принятие мер, направленных на устранение выявленных недостатков.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Осуществлять контроль выполнения условий и сроков действия сертификатов соответствия на применяемые в Учреждении средства защиты информации (далее – СЗИ) и принятие мер, направленных на устранение выявленных недостатков.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 xml:space="preserve">Обеспечивать учет и сохранность применяемых СЗИ, эксплуатационной и технической документации к ним, порядок обращения с </w:t>
      </w:r>
      <w:r w:rsidRPr="00722B1E">
        <w:rPr>
          <w:rFonts w:ascii="Times New Roman" w:eastAsia="Calibri" w:hAnsi="Times New Roman" w:cs="Times New Roman"/>
          <w:sz w:val="28"/>
          <w:szCs w:val="28"/>
        </w:rPr>
        <w:lastRenderedPageBreak/>
        <w:t>СЗИ, направленный на исключение несанкционированного доступа к СЗИ.</w:t>
      </w:r>
    </w:p>
    <w:p w:rsidR="0020406A" w:rsidRPr="00722B1E" w:rsidRDefault="0020406A" w:rsidP="0020406A">
      <w:pPr>
        <w:numPr>
          <w:ilvl w:val="2"/>
          <w:numId w:val="18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Обеспечивать контроль работоспособности, параметров настройки и правильности функционирования СЗИ.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Обеспечивать ведение документации в области защиты информации, предусмотренной локальными актами Учреждения.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Сообщать обо всех зафиксированных попытках посторонних лиц получить несанкционированный доступ к защищаемой информации и техническим средствам ИС Учреждения, и иных инцидентах информационной безопасности своему непосредственному руководителю или иному уполномоченному лицу в зависимости от характера инцидента.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Обеспечивать обнаружение инцидентов информационной безопасности и реагирование на них.</w:t>
      </w:r>
    </w:p>
    <w:p w:rsidR="0020406A" w:rsidRPr="00722B1E" w:rsidRDefault="0020406A" w:rsidP="0020406A">
      <w:pPr>
        <w:numPr>
          <w:ilvl w:val="2"/>
          <w:numId w:val="18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Принимать участие в расследовании нарушений по вопросам защиты информации (в том числе выявлении инцидентов), принимать меры по их устранению и предупреждению подобного рода нарушений.</w:t>
      </w:r>
    </w:p>
    <w:p w:rsidR="0020406A" w:rsidRPr="00722B1E" w:rsidRDefault="0020406A" w:rsidP="0020406A">
      <w:pPr>
        <w:numPr>
          <w:ilvl w:val="2"/>
          <w:numId w:val="18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В случае возникновения нештатных и аварийных ситуаций, а также при выявлении нарушений, приводящих к снижению уровня защищенности информации, принимать меры по реагированию в пределах своих полномочий с целью предупреждения и ликвидации неблагоприятных последствий, известить своего непосредственного руководителя и ответственных лиц, исходя из характера возникшего инцидента.</w:t>
      </w:r>
    </w:p>
    <w:p w:rsidR="0020406A" w:rsidRPr="00722B1E" w:rsidRDefault="0020406A" w:rsidP="0020406A">
      <w:pPr>
        <w:numPr>
          <w:ilvl w:val="2"/>
          <w:numId w:val="18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Участвовать в мероприятиях при проведении государственного контроля и надзора за соответствием обработки персональных данных, выполнением организационных и технических мер по обеспечению безопасности информации в Учреждении.</w:t>
      </w:r>
    </w:p>
    <w:p w:rsidR="0020406A" w:rsidRPr="00722B1E" w:rsidRDefault="0020406A" w:rsidP="0020406A">
      <w:pPr>
        <w:widowControl w:val="0"/>
        <w:numPr>
          <w:ilvl w:val="2"/>
          <w:numId w:val="18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Осуществлять в пределах своей компетенции иные функции в соответствии с целями и задачами Учреждения.</w:t>
      </w:r>
    </w:p>
    <w:p w:rsidR="0020406A" w:rsidRPr="00722B1E" w:rsidRDefault="0020406A" w:rsidP="0020406A">
      <w:pPr>
        <w:widowControl w:val="0"/>
        <w:tabs>
          <w:tab w:val="left" w:pos="1560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06A" w:rsidRPr="00722B1E" w:rsidRDefault="0020406A" w:rsidP="0020406A">
      <w:pPr>
        <w:keepNext/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2B1E">
        <w:rPr>
          <w:rFonts w:ascii="Times New Roman" w:eastAsia="Calibri" w:hAnsi="Times New Roman" w:cs="Times New Roman"/>
          <w:b/>
          <w:bCs/>
          <w:sz w:val="28"/>
          <w:szCs w:val="28"/>
        </w:rPr>
        <w:t>Права ответственного за защиту информации</w:t>
      </w:r>
    </w:p>
    <w:p w:rsidR="0020406A" w:rsidRPr="00722B1E" w:rsidRDefault="0020406A" w:rsidP="0020406A">
      <w:pPr>
        <w:keepNext/>
        <w:suppressAutoHyphens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0406A" w:rsidRPr="00722B1E" w:rsidRDefault="0020406A" w:rsidP="0020406A">
      <w:pPr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Ответственный за защиту информации имеет право:</w:t>
      </w:r>
    </w:p>
    <w:p w:rsidR="0020406A" w:rsidRPr="00722B1E" w:rsidRDefault="0020406A" w:rsidP="0020406A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Знакомиться в установленном порядке с документами и материалами, необходимыми для выполнения возложенных на него задач.</w:t>
      </w:r>
    </w:p>
    <w:p w:rsidR="0020406A" w:rsidRPr="00722B1E" w:rsidRDefault="0020406A" w:rsidP="0020406A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Проходить обучение (переподготовку) по защите информации в специализированных учебных центрах.</w:t>
      </w:r>
    </w:p>
    <w:p w:rsidR="0020406A" w:rsidRPr="00722B1E" w:rsidRDefault="0020406A" w:rsidP="0020406A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Требовать от своего непосредственного руководителя обеспечения организационно-технических условий, необходимых для исполнения своих обязанностей.</w:t>
      </w:r>
    </w:p>
    <w:p w:rsidR="0020406A" w:rsidRPr="00722B1E" w:rsidRDefault="0020406A" w:rsidP="0020406A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Получать доступ к информации, материалам, техническим средствам, помещениям, необходимый для надлежащего исполнения своих прав и обязанностей.</w:t>
      </w:r>
    </w:p>
    <w:p w:rsidR="0020406A" w:rsidRPr="00722B1E" w:rsidRDefault="0020406A" w:rsidP="0020406A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 xml:space="preserve">Требовать от сотрудников Учреждения соблюдения требований действующего законодательства Российской Федерации в сфере (области) обработки и обеспечения безопасности информации, локальных актов Учреждения по вопросам обработки информации и требований по защите </w:t>
      </w:r>
      <w:r w:rsidRPr="00722B1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информации в части их касающейся.</w:t>
      </w:r>
    </w:p>
    <w:p w:rsidR="0020406A" w:rsidRPr="00722B1E" w:rsidRDefault="0020406A" w:rsidP="0020406A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Проводить проверки соблюдения режима обеспечения безопасности информации в Учреждении.</w:t>
      </w:r>
    </w:p>
    <w:p w:rsidR="0020406A" w:rsidRPr="00722B1E" w:rsidRDefault="0020406A" w:rsidP="0020406A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Инициировать проведение и принимать участие в служебных расследованиях по фактам нарушения сотрудниками Учреждения установленных требований обработки и защиты информации.</w:t>
      </w:r>
    </w:p>
    <w:p w:rsidR="0020406A" w:rsidRPr="00722B1E" w:rsidRDefault="0020406A" w:rsidP="0020406A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Требовать прекращения обработки информации в случае нарушения правил обработки и требований по защите информации.</w:t>
      </w:r>
    </w:p>
    <w:p w:rsidR="0020406A" w:rsidRPr="00722B1E" w:rsidRDefault="0020406A" w:rsidP="0020406A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Привлекать в случае необходимости при проведении служебных расследований сотрудников Учреждения, имеющих непосредственное отношение к рассматриваемым в ходе служебного расследования вопросам.</w:t>
      </w:r>
    </w:p>
    <w:p w:rsidR="0020406A" w:rsidRPr="00722B1E" w:rsidRDefault="0020406A" w:rsidP="0020406A">
      <w:pPr>
        <w:widowControl w:val="0"/>
        <w:numPr>
          <w:ilvl w:val="2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Вносить предложения об отстранении от выполнения служебных обязанностей сотрудников, систематически нарушающих требования по защите информации.</w:t>
      </w:r>
    </w:p>
    <w:p w:rsidR="0020406A" w:rsidRPr="00722B1E" w:rsidRDefault="0020406A" w:rsidP="0020406A">
      <w:pPr>
        <w:widowControl w:val="0"/>
        <w:tabs>
          <w:tab w:val="left" w:pos="1560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06A" w:rsidRPr="00722B1E" w:rsidRDefault="0020406A" w:rsidP="0020406A">
      <w:pPr>
        <w:keepNext/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2B1E">
        <w:rPr>
          <w:rFonts w:ascii="Times New Roman" w:eastAsia="Calibri" w:hAnsi="Times New Roman" w:cs="Times New Roman"/>
          <w:b/>
          <w:bCs/>
          <w:sz w:val="28"/>
          <w:szCs w:val="28"/>
        </w:rPr>
        <w:t>Ответственность</w:t>
      </w:r>
    </w:p>
    <w:p w:rsidR="0020406A" w:rsidRPr="00722B1E" w:rsidRDefault="0020406A" w:rsidP="0020406A">
      <w:pPr>
        <w:keepNext/>
        <w:suppressAutoHyphens/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406A" w:rsidRPr="00722B1E" w:rsidRDefault="0020406A" w:rsidP="0020406A">
      <w:pPr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Ответственный за защиту информации, содержащейся в Учреждении, несет предусмотренную законодательством Российской Федерации в соответствии с возложенными на него обязанностями ответственность за:</w:t>
      </w:r>
    </w:p>
    <w:p w:rsidR="0020406A" w:rsidRPr="00722B1E" w:rsidRDefault="0020406A" w:rsidP="0020406A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неисполнение либо ненадлежащее исполнение своих должностных обязанностей, предусмотренных настоящей Инструкцией;</w:t>
      </w:r>
    </w:p>
    <w:p w:rsidR="0020406A" w:rsidRPr="00722B1E" w:rsidRDefault="0020406A" w:rsidP="0020406A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нарушения в работе ИС Учреждения, вызванные его неправомерными действиями или неправильным использованием предоставленных прав;</w:t>
      </w:r>
    </w:p>
    <w:p w:rsidR="0020406A" w:rsidRPr="00722B1E" w:rsidRDefault="0020406A" w:rsidP="0020406A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нарушение законодательства Российской Федерации, локальных актов Учреждения в области защиты информации;</w:t>
      </w:r>
    </w:p>
    <w:p w:rsidR="0020406A" w:rsidRPr="00722B1E" w:rsidRDefault="0020406A" w:rsidP="0020406A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превышение должностных полномочий и злоупотребление ими;</w:t>
      </w:r>
    </w:p>
    <w:p w:rsidR="0020406A" w:rsidRPr="00722B1E" w:rsidRDefault="0020406A" w:rsidP="0020406A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применение к Учреждению штрафных санкций по вине ответственного за защиту информации;</w:t>
      </w:r>
    </w:p>
    <w:p w:rsidR="0020406A" w:rsidRPr="00722B1E" w:rsidRDefault="0020406A" w:rsidP="0020406A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B1E">
        <w:rPr>
          <w:rFonts w:ascii="Times New Roman" w:eastAsia="Calibri" w:hAnsi="Times New Roman" w:cs="Times New Roman"/>
          <w:sz w:val="28"/>
          <w:szCs w:val="28"/>
        </w:rPr>
        <w:t>совершение противоправных действий (уничтожение, изменение, блокирование, копирование, предоставление, распространение, а также иных неправомерных действий) в отношении информации, к которой он допущен в рамках выполнения своих должностных (функциональных) обязанностей.</w:t>
      </w:r>
    </w:p>
    <w:p w:rsidR="00410551" w:rsidRPr="00722B1E" w:rsidRDefault="00410551" w:rsidP="002040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410551" w:rsidRPr="00722B1E" w:rsidSect="00722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827" w:rsidRDefault="00452827" w:rsidP="00794CB5">
      <w:pPr>
        <w:spacing w:after="0" w:line="240" w:lineRule="auto"/>
      </w:pPr>
      <w:r>
        <w:separator/>
      </w:r>
    </w:p>
  </w:endnote>
  <w:endnote w:type="continuationSeparator" w:id="1">
    <w:p w:rsidR="00452827" w:rsidRDefault="00452827" w:rsidP="007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827" w:rsidRDefault="00452827" w:rsidP="00794CB5">
      <w:pPr>
        <w:spacing w:after="0" w:line="240" w:lineRule="auto"/>
      </w:pPr>
      <w:r>
        <w:separator/>
      </w:r>
    </w:p>
  </w:footnote>
  <w:footnote w:type="continuationSeparator" w:id="1">
    <w:p w:rsidR="00452827" w:rsidRDefault="00452827" w:rsidP="007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B5" w:rsidRDefault="00794CB5" w:rsidP="00BC1B86">
    <w:pPr>
      <w:pStyle w:val="ab"/>
      <w:ind w:left="425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BA2"/>
    <w:multiLevelType w:val="hybridMultilevel"/>
    <w:tmpl w:val="CB10B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25F8"/>
    <w:multiLevelType w:val="multilevel"/>
    <w:tmpl w:val="9042BF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8BF0B57"/>
    <w:multiLevelType w:val="multilevel"/>
    <w:tmpl w:val="41886EF8"/>
    <w:numStyleLink w:val="a"/>
  </w:abstractNum>
  <w:abstractNum w:abstractNumId="3">
    <w:nsid w:val="2742459F"/>
    <w:multiLevelType w:val="multilevel"/>
    <w:tmpl w:val="4152794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92945AF"/>
    <w:multiLevelType w:val="multilevel"/>
    <w:tmpl w:val="1FD808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2F132D33"/>
    <w:multiLevelType w:val="hybridMultilevel"/>
    <w:tmpl w:val="52A61B0A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D349F"/>
    <w:multiLevelType w:val="hybridMultilevel"/>
    <w:tmpl w:val="092C2676"/>
    <w:lvl w:ilvl="0" w:tplc="B10CBA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51499F"/>
    <w:multiLevelType w:val="multilevel"/>
    <w:tmpl w:val="1A8273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9">
    <w:nsid w:val="438D2B49"/>
    <w:multiLevelType w:val="multilevel"/>
    <w:tmpl w:val="ABF08C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2160"/>
      </w:pPr>
      <w:rPr>
        <w:rFonts w:hint="default"/>
      </w:rPr>
    </w:lvl>
  </w:abstractNum>
  <w:abstractNum w:abstractNumId="10">
    <w:nsid w:val="4FC7498C"/>
    <w:multiLevelType w:val="multilevel"/>
    <w:tmpl w:val="8B8E6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56E265A1"/>
    <w:multiLevelType w:val="multilevel"/>
    <w:tmpl w:val="392E21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5D0021BF"/>
    <w:multiLevelType w:val="multilevel"/>
    <w:tmpl w:val="2040C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645D0410"/>
    <w:multiLevelType w:val="multilevel"/>
    <w:tmpl w:val="ED38FF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4">
    <w:nsid w:val="64C92CDB"/>
    <w:multiLevelType w:val="hybridMultilevel"/>
    <w:tmpl w:val="23864A10"/>
    <w:lvl w:ilvl="0" w:tplc="2DC2F9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86BC6"/>
    <w:multiLevelType w:val="hybridMultilevel"/>
    <w:tmpl w:val="C154267C"/>
    <w:lvl w:ilvl="0" w:tplc="43A8F1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E23B60"/>
    <w:multiLevelType w:val="multilevel"/>
    <w:tmpl w:val="20D4ED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7">
    <w:nsid w:val="7715396D"/>
    <w:multiLevelType w:val="hybridMultilevel"/>
    <w:tmpl w:val="84F6380C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3669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0"/>
  </w:num>
  <w:num w:numId="5">
    <w:abstractNumId w:val="18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6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 w:numId="13">
    <w:abstractNumId w:val="17"/>
  </w:num>
  <w:num w:numId="14">
    <w:abstractNumId w:val="12"/>
  </w:num>
  <w:num w:numId="15">
    <w:abstractNumId w:val="13"/>
  </w:num>
  <w:num w:numId="16">
    <w:abstractNumId w:val="4"/>
  </w:num>
  <w:num w:numId="17">
    <w:abstractNumId w:val="3"/>
  </w:num>
  <w:num w:numId="18">
    <w:abstractNumId w:val="9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16A"/>
    <w:rsid w:val="00062075"/>
    <w:rsid w:val="000A71BE"/>
    <w:rsid w:val="000D5D75"/>
    <w:rsid w:val="001D2ADF"/>
    <w:rsid w:val="0020406A"/>
    <w:rsid w:val="0022513F"/>
    <w:rsid w:val="002B5F68"/>
    <w:rsid w:val="002E2791"/>
    <w:rsid w:val="00362094"/>
    <w:rsid w:val="00366EA5"/>
    <w:rsid w:val="003801FF"/>
    <w:rsid w:val="003F6635"/>
    <w:rsid w:val="0040299D"/>
    <w:rsid w:val="00410551"/>
    <w:rsid w:val="00452827"/>
    <w:rsid w:val="00462882"/>
    <w:rsid w:val="004B293E"/>
    <w:rsid w:val="004C5106"/>
    <w:rsid w:val="005038AA"/>
    <w:rsid w:val="005124DF"/>
    <w:rsid w:val="00546BDF"/>
    <w:rsid w:val="005C11E2"/>
    <w:rsid w:val="005E0FB6"/>
    <w:rsid w:val="00620E85"/>
    <w:rsid w:val="00625BA6"/>
    <w:rsid w:val="00657362"/>
    <w:rsid w:val="006A0C06"/>
    <w:rsid w:val="006A73D0"/>
    <w:rsid w:val="006B0EB9"/>
    <w:rsid w:val="006E7C6B"/>
    <w:rsid w:val="00722B1E"/>
    <w:rsid w:val="00740A70"/>
    <w:rsid w:val="00772D81"/>
    <w:rsid w:val="00794CB5"/>
    <w:rsid w:val="007E6A71"/>
    <w:rsid w:val="00810FD3"/>
    <w:rsid w:val="008355D0"/>
    <w:rsid w:val="00837704"/>
    <w:rsid w:val="008D7CAD"/>
    <w:rsid w:val="00951038"/>
    <w:rsid w:val="009B2806"/>
    <w:rsid w:val="009E69F4"/>
    <w:rsid w:val="00AE1133"/>
    <w:rsid w:val="00AE48A2"/>
    <w:rsid w:val="00B01881"/>
    <w:rsid w:val="00B43FB5"/>
    <w:rsid w:val="00B83573"/>
    <w:rsid w:val="00BC1B86"/>
    <w:rsid w:val="00BD1E67"/>
    <w:rsid w:val="00C037F6"/>
    <w:rsid w:val="00C60B2B"/>
    <w:rsid w:val="00C71239"/>
    <w:rsid w:val="00CF0EE2"/>
    <w:rsid w:val="00D0713A"/>
    <w:rsid w:val="00D33278"/>
    <w:rsid w:val="00D96186"/>
    <w:rsid w:val="00DA5B00"/>
    <w:rsid w:val="00E01A95"/>
    <w:rsid w:val="00E1023B"/>
    <w:rsid w:val="00E109C2"/>
    <w:rsid w:val="00E7116A"/>
    <w:rsid w:val="00EB1CEC"/>
    <w:rsid w:val="00EB7698"/>
    <w:rsid w:val="00EC705E"/>
    <w:rsid w:val="00F0462C"/>
    <w:rsid w:val="00F23F94"/>
    <w:rsid w:val="00F52A06"/>
    <w:rsid w:val="00FE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713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BD1E67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BD1E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BD1E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1E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D1E67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BD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D1E6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94CB5"/>
  </w:style>
  <w:style w:type="paragraph" w:styleId="ad">
    <w:name w:val="footer"/>
    <w:basedOn w:val="a0"/>
    <w:link w:val="ae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94CB5"/>
  </w:style>
  <w:style w:type="paragraph" w:customStyle="1" w:styleId="Noeeu1">
    <w:name w:val="Noeeu1"/>
    <w:basedOn w:val="a0"/>
    <w:rsid w:val="00BC1B8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0"/>
    <w:unhideWhenUsed/>
    <w:rsid w:val="00BC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772D81"/>
    <w:pPr>
      <w:ind w:left="720"/>
      <w:contextualSpacing/>
    </w:pPr>
  </w:style>
  <w:style w:type="character" w:customStyle="1" w:styleId="20">
    <w:name w:val="Основной текст (2)"/>
    <w:basedOn w:val="a1"/>
    <w:rsid w:val="00366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Большой список уровень 1"/>
    <w:basedOn w:val="a0"/>
    <w:next w:val="a0"/>
    <w:qFormat/>
    <w:rsid w:val="009E69F4"/>
    <w:pPr>
      <w:keepNext/>
      <w:numPr>
        <w:numId w:val="7"/>
      </w:numPr>
      <w:spacing w:before="360" w:after="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0"/>
    <w:qFormat/>
    <w:rsid w:val="009E69F4"/>
    <w:pPr>
      <w:numPr>
        <w:ilvl w:val="1"/>
        <w:numId w:val="7"/>
      </w:numPr>
      <w:spacing w:after="0" w:line="276" w:lineRule="auto"/>
      <w:ind w:left="182" w:hanging="500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3">
    <w:name w:val="Большой список уровень 3"/>
    <w:basedOn w:val="a0"/>
    <w:qFormat/>
    <w:rsid w:val="009E69F4"/>
    <w:pPr>
      <w:numPr>
        <w:ilvl w:val="2"/>
        <w:numId w:val="7"/>
      </w:numPr>
      <w:spacing w:after="0" w:line="276" w:lineRule="auto"/>
      <w:ind w:left="182" w:hanging="729"/>
      <w:jc w:val="both"/>
    </w:pPr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9E69F4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Shahmatova</dc:creator>
  <cp:lastModifiedBy>User1-24</cp:lastModifiedBy>
  <cp:revision>2</cp:revision>
  <cp:lastPrinted>2025-02-26T04:55:00Z</cp:lastPrinted>
  <dcterms:created xsi:type="dcterms:W3CDTF">2025-04-16T01:50:00Z</dcterms:created>
  <dcterms:modified xsi:type="dcterms:W3CDTF">2025-04-16T01:50:00Z</dcterms:modified>
</cp:coreProperties>
</file>