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5"/>
        <w:gridCol w:w="5066"/>
      </w:tblGrid>
      <w:tr w:rsidR="00AB306E" w:rsidTr="005845E2">
        <w:tc>
          <w:tcPr>
            <w:tcW w:w="4786" w:type="dxa"/>
          </w:tcPr>
          <w:p w:rsidR="00AB306E" w:rsidRDefault="00AB306E" w:rsidP="005845E2">
            <w:pPr>
              <w:widowControl w:val="0"/>
              <w:autoSpaceDE w:val="0"/>
              <w:autoSpaceDN w:val="0"/>
              <w:jc w:val="center"/>
              <w:rPr>
                <w:rFonts w:ascii="Times New Roman" w:hAnsi="Times New Roman" w:cs="Times New Roman"/>
                <w:sz w:val="24"/>
                <w:szCs w:val="24"/>
                <w:lang w:eastAsia="ru-RU"/>
              </w:rPr>
            </w:pPr>
          </w:p>
        </w:tc>
        <w:tc>
          <w:tcPr>
            <w:tcW w:w="5245" w:type="dxa"/>
          </w:tcPr>
          <w:p w:rsidR="00AB306E" w:rsidRDefault="00AB306E" w:rsidP="005845E2">
            <w:pPr>
              <w:widowControl w:val="0"/>
              <w:autoSpaceDE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 1</w:t>
            </w:r>
          </w:p>
          <w:p w:rsidR="00AB306E" w:rsidRDefault="00AB306E" w:rsidP="005845E2">
            <w:pPr>
              <w:widowControl w:val="0"/>
              <w:autoSpaceDE w:val="0"/>
              <w:autoSpaceDN w:val="0"/>
              <w:rPr>
                <w:rFonts w:ascii="Times New Roman" w:hAnsi="Times New Roman" w:cs="Times New Roman"/>
                <w:sz w:val="28"/>
                <w:szCs w:val="28"/>
                <w:lang w:eastAsia="ru-RU"/>
              </w:rPr>
            </w:pPr>
          </w:p>
          <w:p w:rsidR="00AB306E" w:rsidRDefault="00AB306E" w:rsidP="005845E2">
            <w:pPr>
              <w:widowControl w:val="0"/>
              <w:autoSpaceDE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УТВЕРЖДЕНО</w:t>
            </w:r>
          </w:p>
          <w:p w:rsidR="00AB306E" w:rsidRDefault="00AB306E" w:rsidP="005845E2">
            <w:pPr>
              <w:widowControl w:val="0"/>
              <w:autoSpaceDE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приказом директора государственного казенного учреждения Новосибирской области «Центр социальной поддержки населения Купинского района»</w:t>
            </w:r>
          </w:p>
          <w:p w:rsidR="00AB306E" w:rsidRDefault="00AB306E" w:rsidP="00AB306E">
            <w:pPr>
              <w:widowControl w:val="0"/>
              <w:autoSpaceDE w:val="0"/>
              <w:autoSpaceDN w:val="0"/>
              <w:rPr>
                <w:rFonts w:ascii="Times New Roman" w:hAnsi="Times New Roman" w:cs="Times New Roman"/>
                <w:sz w:val="28"/>
                <w:szCs w:val="28"/>
                <w:lang w:eastAsia="ru-RU"/>
              </w:rPr>
            </w:pPr>
            <w:r>
              <w:rPr>
                <w:rFonts w:ascii="Times New Roman" w:hAnsi="Times New Roman" w:cs="Times New Roman"/>
                <w:sz w:val="28"/>
                <w:szCs w:val="28"/>
                <w:lang w:eastAsia="ru-RU"/>
              </w:rPr>
              <w:t>от «09» января 2019 г. № 14</w:t>
            </w:r>
          </w:p>
        </w:tc>
      </w:tr>
    </w:tbl>
    <w:p w:rsidR="0086513C" w:rsidRDefault="0086513C" w:rsidP="0086513C">
      <w:pPr>
        <w:shd w:val="clear" w:color="auto" w:fill="FFFFFF"/>
        <w:spacing w:after="0" w:line="396" w:lineRule="atLeast"/>
        <w:textAlignment w:val="baseline"/>
        <w:outlineLvl w:val="0"/>
        <w:rPr>
          <w:rFonts w:ascii="Times New Roman" w:eastAsia="Times New Roman" w:hAnsi="Times New Roman" w:cs="Times New Roman"/>
          <w:b/>
          <w:bCs/>
          <w:color w:val="222222"/>
          <w:kern w:val="36"/>
          <w:sz w:val="36"/>
          <w:szCs w:val="36"/>
          <w:lang w:eastAsia="ru-RU"/>
        </w:rPr>
      </w:pPr>
    </w:p>
    <w:p w:rsidR="00AB306E" w:rsidRDefault="00AB306E" w:rsidP="0086513C">
      <w:pPr>
        <w:shd w:val="clear" w:color="auto" w:fill="FFFFFF"/>
        <w:tabs>
          <w:tab w:val="left" w:pos="6130"/>
        </w:tabs>
        <w:spacing w:after="0" w:line="396" w:lineRule="atLeast"/>
        <w:jc w:val="center"/>
        <w:textAlignment w:val="baseline"/>
        <w:outlineLvl w:val="0"/>
        <w:rPr>
          <w:rFonts w:ascii="Times New Roman" w:eastAsia="Times New Roman" w:hAnsi="Times New Roman" w:cs="Times New Roman"/>
          <w:b/>
          <w:bCs/>
          <w:color w:val="222222"/>
          <w:kern w:val="36"/>
          <w:sz w:val="36"/>
          <w:szCs w:val="36"/>
          <w:lang w:eastAsia="ru-RU"/>
        </w:rPr>
      </w:pPr>
    </w:p>
    <w:p w:rsidR="00AB306E" w:rsidRDefault="00AB306E" w:rsidP="0086513C">
      <w:pPr>
        <w:shd w:val="clear" w:color="auto" w:fill="FFFFFF"/>
        <w:tabs>
          <w:tab w:val="left" w:pos="6130"/>
        </w:tabs>
        <w:spacing w:after="0" w:line="396" w:lineRule="atLeast"/>
        <w:jc w:val="center"/>
        <w:textAlignment w:val="baseline"/>
        <w:outlineLvl w:val="0"/>
        <w:rPr>
          <w:rFonts w:ascii="Times New Roman" w:eastAsia="Times New Roman" w:hAnsi="Times New Roman" w:cs="Times New Roman"/>
          <w:b/>
          <w:bCs/>
          <w:color w:val="222222"/>
          <w:kern w:val="36"/>
          <w:sz w:val="36"/>
          <w:szCs w:val="36"/>
          <w:lang w:eastAsia="ru-RU"/>
        </w:rPr>
      </w:pPr>
    </w:p>
    <w:p w:rsidR="00AB306E" w:rsidRDefault="00AB306E" w:rsidP="0086513C">
      <w:pPr>
        <w:shd w:val="clear" w:color="auto" w:fill="FFFFFF"/>
        <w:tabs>
          <w:tab w:val="left" w:pos="6130"/>
        </w:tabs>
        <w:spacing w:after="0" w:line="396" w:lineRule="atLeast"/>
        <w:jc w:val="center"/>
        <w:textAlignment w:val="baseline"/>
        <w:outlineLvl w:val="0"/>
        <w:rPr>
          <w:rFonts w:ascii="Times New Roman" w:eastAsia="Times New Roman" w:hAnsi="Times New Roman" w:cs="Times New Roman"/>
          <w:b/>
          <w:bCs/>
          <w:color w:val="222222"/>
          <w:kern w:val="36"/>
          <w:sz w:val="36"/>
          <w:szCs w:val="36"/>
          <w:lang w:eastAsia="ru-RU"/>
        </w:rPr>
      </w:pPr>
    </w:p>
    <w:p w:rsidR="00AB306E" w:rsidRDefault="00AB306E" w:rsidP="0086513C">
      <w:pPr>
        <w:shd w:val="clear" w:color="auto" w:fill="FFFFFF"/>
        <w:tabs>
          <w:tab w:val="left" w:pos="6130"/>
        </w:tabs>
        <w:spacing w:after="0" w:line="396" w:lineRule="atLeast"/>
        <w:jc w:val="center"/>
        <w:textAlignment w:val="baseline"/>
        <w:outlineLvl w:val="0"/>
        <w:rPr>
          <w:rFonts w:ascii="Times New Roman" w:eastAsia="Times New Roman" w:hAnsi="Times New Roman" w:cs="Times New Roman"/>
          <w:b/>
          <w:bCs/>
          <w:color w:val="222222"/>
          <w:kern w:val="36"/>
          <w:sz w:val="36"/>
          <w:szCs w:val="36"/>
          <w:lang w:eastAsia="ru-RU"/>
        </w:rPr>
      </w:pPr>
    </w:p>
    <w:p w:rsidR="00AB306E" w:rsidRDefault="00AB306E" w:rsidP="0086513C">
      <w:pPr>
        <w:shd w:val="clear" w:color="auto" w:fill="FFFFFF"/>
        <w:tabs>
          <w:tab w:val="left" w:pos="6130"/>
        </w:tabs>
        <w:spacing w:after="0" w:line="396" w:lineRule="atLeast"/>
        <w:jc w:val="center"/>
        <w:textAlignment w:val="baseline"/>
        <w:outlineLvl w:val="0"/>
        <w:rPr>
          <w:rFonts w:ascii="Times New Roman" w:eastAsia="Times New Roman" w:hAnsi="Times New Roman" w:cs="Times New Roman"/>
          <w:b/>
          <w:bCs/>
          <w:color w:val="222222"/>
          <w:kern w:val="36"/>
          <w:sz w:val="36"/>
          <w:szCs w:val="36"/>
          <w:lang w:eastAsia="ru-RU"/>
        </w:rPr>
      </w:pPr>
    </w:p>
    <w:p w:rsidR="00AB306E" w:rsidRDefault="00AB306E" w:rsidP="0086513C">
      <w:pPr>
        <w:shd w:val="clear" w:color="auto" w:fill="FFFFFF"/>
        <w:tabs>
          <w:tab w:val="left" w:pos="6130"/>
        </w:tabs>
        <w:spacing w:after="0" w:line="396" w:lineRule="atLeast"/>
        <w:jc w:val="center"/>
        <w:textAlignment w:val="baseline"/>
        <w:outlineLvl w:val="0"/>
        <w:rPr>
          <w:rFonts w:ascii="Times New Roman" w:eastAsia="Times New Roman" w:hAnsi="Times New Roman" w:cs="Times New Roman"/>
          <w:b/>
          <w:bCs/>
          <w:color w:val="222222"/>
          <w:kern w:val="36"/>
          <w:sz w:val="36"/>
          <w:szCs w:val="36"/>
          <w:lang w:eastAsia="ru-RU"/>
        </w:rPr>
      </w:pPr>
    </w:p>
    <w:p w:rsidR="00AB306E" w:rsidRDefault="00AB306E" w:rsidP="0086513C">
      <w:pPr>
        <w:shd w:val="clear" w:color="auto" w:fill="FFFFFF"/>
        <w:tabs>
          <w:tab w:val="left" w:pos="6130"/>
        </w:tabs>
        <w:spacing w:after="0" w:line="396" w:lineRule="atLeast"/>
        <w:jc w:val="center"/>
        <w:textAlignment w:val="baseline"/>
        <w:outlineLvl w:val="0"/>
        <w:rPr>
          <w:rFonts w:ascii="Times New Roman" w:eastAsia="Times New Roman" w:hAnsi="Times New Roman" w:cs="Times New Roman"/>
          <w:b/>
          <w:bCs/>
          <w:color w:val="222222"/>
          <w:kern w:val="36"/>
          <w:sz w:val="36"/>
          <w:szCs w:val="36"/>
          <w:lang w:eastAsia="ru-RU"/>
        </w:rPr>
      </w:pPr>
    </w:p>
    <w:p w:rsidR="0086513C" w:rsidRPr="00AB306E" w:rsidRDefault="0086513C" w:rsidP="0086513C">
      <w:pPr>
        <w:shd w:val="clear" w:color="auto" w:fill="FFFFFF"/>
        <w:tabs>
          <w:tab w:val="left" w:pos="6130"/>
        </w:tabs>
        <w:spacing w:after="0" w:line="396" w:lineRule="atLeast"/>
        <w:jc w:val="center"/>
        <w:textAlignment w:val="baseline"/>
        <w:outlineLvl w:val="0"/>
        <w:rPr>
          <w:rFonts w:ascii="Times New Roman" w:eastAsia="Times New Roman" w:hAnsi="Times New Roman" w:cs="Times New Roman"/>
          <w:b/>
          <w:bCs/>
          <w:color w:val="222222"/>
          <w:kern w:val="36"/>
          <w:sz w:val="32"/>
          <w:szCs w:val="32"/>
          <w:lang w:eastAsia="ru-RU"/>
        </w:rPr>
      </w:pPr>
      <w:r w:rsidRPr="00AB306E">
        <w:rPr>
          <w:rFonts w:ascii="Times New Roman" w:eastAsia="Times New Roman" w:hAnsi="Times New Roman" w:cs="Times New Roman"/>
          <w:b/>
          <w:bCs/>
          <w:color w:val="222222"/>
          <w:kern w:val="36"/>
          <w:sz w:val="32"/>
          <w:szCs w:val="32"/>
          <w:lang w:eastAsia="ru-RU"/>
        </w:rPr>
        <w:t>Стандарты и процедуры</w:t>
      </w:r>
      <w:r w:rsidR="00AB306E">
        <w:rPr>
          <w:rFonts w:ascii="Times New Roman" w:eastAsia="Times New Roman" w:hAnsi="Times New Roman" w:cs="Times New Roman"/>
          <w:b/>
          <w:bCs/>
          <w:color w:val="222222"/>
          <w:kern w:val="36"/>
          <w:sz w:val="32"/>
          <w:szCs w:val="32"/>
          <w:lang w:eastAsia="ru-RU"/>
        </w:rPr>
        <w:t>,</w:t>
      </w:r>
      <w:r w:rsidRPr="00AB306E">
        <w:rPr>
          <w:rFonts w:ascii="Times New Roman" w:eastAsia="Times New Roman" w:hAnsi="Times New Roman" w:cs="Times New Roman"/>
          <w:b/>
          <w:bCs/>
          <w:color w:val="222222"/>
          <w:kern w:val="36"/>
          <w:sz w:val="32"/>
          <w:szCs w:val="32"/>
          <w:lang w:eastAsia="ru-RU"/>
        </w:rPr>
        <w:t xml:space="preserve"> направленные на обеспечение добросовестной работы</w:t>
      </w:r>
    </w:p>
    <w:p w:rsidR="00AB306E" w:rsidRDefault="0086513C" w:rsidP="00AB306E">
      <w:pPr>
        <w:spacing w:after="0" w:line="240" w:lineRule="auto"/>
        <w:jc w:val="center"/>
        <w:rPr>
          <w:rFonts w:ascii="Times New Roman" w:hAnsi="Times New Roman" w:cs="Times New Roman"/>
          <w:b/>
          <w:sz w:val="32"/>
          <w:szCs w:val="32"/>
        </w:rPr>
      </w:pPr>
      <w:r w:rsidRPr="0086513C">
        <w:rPr>
          <w:rFonts w:ascii="Times New Roman" w:eastAsia="Times New Roman" w:hAnsi="Times New Roman" w:cs="Times New Roman"/>
          <w:b/>
          <w:bCs/>
          <w:color w:val="222222"/>
          <w:kern w:val="36"/>
          <w:sz w:val="36"/>
          <w:szCs w:val="36"/>
          <w:lang w:eastAsia="ru-RU"/>
        </w:rPr>
        <w:t xml:space="preserve"> в  </w:t>
      </w:r>
      <w:r w:rsidR="00AB306E" w:rsidRPr="00A03E95">
        <w:rPr>
          <w:rFonts w:ascii="Times New Roman" w:hAnsi="Times New Roman" w:cs="Times New Roman"/>
          <w:b/>
          <w:sz w:val="32"/>
          <w:szCs w:val="32"/>
        </w:rPr>
        <w:t>государственно</w:t>
      </w:r>
      <w:r w:rsidR="00AB306E">
        <w:rPr>
          <w:rFonts w:ascii="Times New Roman" w:hAnsi="Times New Roman" w:cs="Times New Roman"/>
          <w:b/>
          <w:sz w:val="32"/>
          <w:szCs w:val="32"/>
        </w:rPr>
        <w:t>м</w:t>
      </w:r>
      <w:r w:rsidR="00AB306E" w:rsidRPr="00A03E95">
        <w:rPr>
          <w:rFonts w:ascii="Times New Roman" w:hAnsi="Times New Roman" w:cs="Times New Roman"/>
          <w:b/>
          <w:sz w:val="32"/>
          <w:szCs w:val="32"/>
        </w:rPr>
        <w:t xml:space="preserve"> казенно</w:t>
      </w:r>
      <w:r w:rsidR="00AB306E">
        <w:rPr>
          <w:rFonts w:ascii="Times New Roman" w:hAnsi="Times New Roman" w:cs="Times New Roman"/>
          <w:b/>
          <w:sz w:val="32"/>
          <w:szCs w:val="32"/>
        </w:rPr>
        <w:t>м</w:t>
      </w:r>
      <w:r w:rsidR="00AB306E" w:rsidRPr="00A03E95">
        <w:rPr>
          <w:rFonts w:ascii="Times New Roman" w:hAnsi="Times New Roman" w:cs="Times New Roman"/>
          <w:b/>
          <w:sz w:val="32"/>
          <w:szCs w:val="32"/>
        </w:rPr>
        <w:t xml:space="preserve"> учреждени</w:t>
      </w:r>
      <w:r w:rsidR="00AB306E">
        <w:rPr>
          <w:rFonts w:ascii="Times New Roman" w:hAnsi="Times New Roman" w:cs="Times New Roman"/>
          <w:b/>
          <w:sz w:val="32"/>
          <w:szCs w:val="32"/>
        </w:rPr>
        <w:t>и</w:t>
      </w:r>
      <w:r w:rsidR="00AB306E" w:rsidRPr="00A03E95">
        <w:rPr>
          <w:rFonts w:ascii="Times New Roman" w:hAnsi="Times New Roman" w:cs="Times New Roman"/>
          <w:b/>
          <w:sz w:val="32"/>
          <w:szCs w:val="32"/>
        </w:rPr>
        <w:t xml:space="preserve"> </w:t>
      </w:r>
    </w:p>
    <w:p w:rsidR="00AB306E" w:rsidRPr="00A03E95" w:rsidRDefault="00AB306E" w:rsidP="00AB306E">
      <w:pPr>
        <w:spacing w:after="0" w:line="240" w:lineRule="auto"/>
        <w:jc w:val="center"/>
        <w:rPr>
          <w:rFonts w:ascii="Times New Roman" w:hAnsi="Times New Roman" w:cs="Times New Roman"/>
          <w:b/>
          <w:sz w:val="32"/>
          <w:szCs w:val="32"/>
        </w:rPr>
      </w:pPr>
      <w:r w:rsidRPr="00A03E95">
        <w:rPr>
          <w:rFonts w:ascii="Times New Roman" w:hAnsi="Times New Roman" w:cs="Times New Roman"/>
          <w:b/>
          <w:sz w:val="32"/>
          <w:szCs w:val="32"/>
        </w:rPr>
        <w:t>Новосибирской области</w:t>
      </w:r>
    </w:p>
    <w:p w:rsidR="00AB306E" w:rsidRPr="00A03E95" w:rsidRDefault="00AB306E" w:rsidP="00AB306E">
      <w:pPr>
        <w:spacing w:after="0" w:line="240" w:lineRule="auto"/>
        <w:jc w:val="center"/>
        <w:rPr>
          <w:rFonts w:ascii="Times New Roman" w:hAnsi="Times New Roman" w:cs="Times New Roman"/>
          <w:b/>
          <w:i/>
          <w:sz w:val="32"/>
          <w:szCs w:val="32"/>
        </w:rPr>
      </w:pPr>
      <w:r w:rsidRPr="00A03E95">
        <w:rPr>
          <w:rFonts w:ascii="Times New Roman" w:hAnsi="Times New Roman" w:cs="Times New Roman"/>
          <w:b/>
          <w:sz w:val="32"/>
          <w:szCs w:val="32"/>
        </w:rPr>
        <w:t>«Центр социальной поддержки населения Купинского района»</w:t>
      </w:r>
    </w:p>
    <w:p w:rsidR="0086513C" w:rsidRPr="00F302E6" w:rsidRDefault="0086513C" w:rsidP="00F302E6">
      <w:pPr>
        <w:shd w:val="clear" w:color="auto" w:fill="FFFFFF"/>
        <w:tabs>
          <w:tab w:val="left" w:pos="6130"/>
        </w:tabs>
        <w:spacing w:after="0" w:line="396" w:lineRule="atLeast"/>
        <w:jc w:val="center"/>
        <w:textAlignment w:val="baseline"/>
        <w:outlineLvl w:val="0"/>
        <w:rPr>
          <w:rFonts w:ascii="Times New Roman" w:eastAsia="Times New Roman" w:hAnsi="Times New Roman" w:cs="Times New Roman"/>
          <w:b/>
          <w:bCs/>
          <w:color w:val="222222"/>
          <w:kern w:val="36"/>
          <w:sz w:val="36"/>
          <w:szCs w:val="36"/>
          <w:lang w:eastAsia="ru-RU"/>
        </w:rPr>
      </w:pPr>
    </w:p>
    <w:p w:rsidR="0086513C" w:rsidRDefault="0086513C"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AB306E" w:rsidRDefault="00AB306E"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86513C" w:rsidRDefault="0086513C"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86513C" w:rsidRDefault="0086513C" w:rsidP="0086513C">
      <w:pPr>
        <w:shd w:val="clear" w:color="auto" w:fill="FFFFFF"/>
        <w:spacing w:after="0" w:line="240" w:lineRule="auto"/>
        <w:jc w:val="both"/>
        <w:textAlignment w:val="baseline"/>
        <w:rPr>
          <w:rFonts w:ascii="Times New Roman" w:eastAsia="Times New Roman" w:hAnsi="Times New Roman" w:cs="Times New Roman"/>
          <w:sz w:val="12"/>
          <w:lang w:eastAsia="ru-RU"/>
        </w:rPr>
      </w:pPr>
    </w:p>
    <w:p w:rsidR="00181794" w:rsidRPr="00AB306E" w:rsidRDefault="0086513C" w:rsidP="00AB306E">
      <w:pPr>
        <w:shd w:val="clear" w:color="auto" w:fill="FFFFFF"/>
        <w:tabs>
          <w:tab w:val="left" w:pos="6130"/>
        </w:tabs>
        <w:spacing w:after="0" w:line="396" w:lineRule="atLeast"/>
        <w:ind w:firstLine="567"/>
        <w:jc w:val="both"/>
        <w:textAlignment w:val="baseline"/>
        <w:outlineLvl w:val="0"/>
        <w:rPr>
          <w:rFonts w:ascii="Times New Roman" w:eastAsia="Times New Roman" w:hAnsi="Times New Roman" w:cs="Times New Roman"/>
          <w:bCs/>
          <w:color w:val="222222"/>
          <w:kern w:val="36"/>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lastRenderedPageBreak/>
        <w:t>Стандарты и процедуры</w:t>
      </w:r>
      <w:r w:rsidR="00AB306E">
        <w:rPr>
          <w:rFonts w:ascii="Times New Roman" w:eastAsia="Times New Roman" w:hAnsi="Times New Roman" w:cs="Times New Roman"/>
          <w:color w:val="000000"/>
          <w:sz w:val="28"/>
          <w:szCs w:val="28"/>
          <w:bdr w:val="none" w:sz="0" w:space="0" w:color="auto" w:frame="1"/>
          <w:lang w:eastAsia="ru-RU"/>
        </w:rPr>
        <w:t>,</w:t>
      </w:r>
      <w:r w:rsidRPr="0086513C">
        <w:rPr>
          <w:rFonts w:ascii="Times New Roman" w:eastAsia="Times New Roman" w:hAnsi="Times New Roman" w:cs="Times New Roman"/>
          <w:color w:val="000000"/>
          <w:sz w:val="28"/>
          <w:szCs w:val="28"/>
          <w:bdr w:val="none" w:sz="0" w:space="0" w:color="auto" w:frame="1"/>
          <w:lang w:eastAsia="ru-RU"/>
        </w:rPr>
        <w:t xml:space="preserve"> направленны</w:t>
      </w:r>
      <w:r w:rsidR="00D7484B">
        <w:rPr>
          <w:rFonts w:ascii="Times New Roman" w:eastAsia="Times New Roman" w:hAnsi="Times New Roman" w:cs="Times New Roman"/>
          <w:color w:val="000000"/>
          <w:sz w:val="28"/>
          <w:szCs w:val="28"/>
          <w:bdr w:val="none" w:sz="0" w:space="0" w:color="auto" w:frame="1"/>
          <w:lang w:eastAsia="ru-RU"/>
        </w:rPr>
        <w:t xml:space="preserve">е на обеспечение добросовестной </w:t>
      </w:r>
      <w:r w:rsidRPr="0086513C">
        <w:rPr>
          <w:rFonts w:ascii="Times New Roman" w:eastAsia="Times New Roman" w:hAnsi="Times New Roman" w:cs="Times New Roman"/>
          <w:color w:val="000000"/>
          <w:sz w:val="28"/>
          <w:szCs w:val="28"/>
          <w:bdr w:val="none" w:sz="0" w:space="0" w:color="auto" w:frame="1"/>
          <w:lang w:eastAsia="ru-RU"/>
        </w:rPr>
        <w:t>работы и поведения сотрудников</w:t>
      </w:r>
      <w:r w:rsidR="00D7484B">
        <w:rPr>
          <w:rFonts w:ascii="Times New Roman" w:eastAsia="Times New Roman" w:hAnsi="Times New Roman" w:cs="Times New Roman"/>
          <w:color w:val="000000"/>
          <w:sz w:val="28"/>
          <w:szCs w:val="28"/>
          <w:bdr w:val="none" w:sz="0" w:space="0" w:color="auto" w:frame="1"/>
          <w:lang w:eastAsia="ru-RU"/>
        </w:rPr>
        <w:t xml:space="preserve"> в </w:t>
      </w:r>
      <w:r w:rsidRPr="0086513C">
        <w:rPr>
          <w:rFonts w:ascii="Times New Roman" w:eastAsia="Times New Roman" w:hAnsi="Times New Roman" w:cs="Times New Roman"/>
          <w:color w:val="000000"/>
          <w:sz w:val="28"/>
          <w:szCs w:val="28"/>
          <w:bdr w:val="none" w:sz="0" w:space="0" w:color="auto" w:frame="1"/>
          <w:lang w:eastAsia="ru-RU"/>
        </w:rPr>
        <w:t xml:space="preserve"> </w:t>
      </w:r>
      <w:r w:rsidR="00AB306E" w:rsidRPr="00AB306E">
        <w:rPr>
          <w:rFonts w:ascii="Times New Roman" w:eastAsia="Times New Roman" w:hAnsi="Times New Roman" w:cs="Times New Roman"/>
          <w:bCs/>
          <w:color w:val="222222"/>
          <w:kern w:val="36"/>
          <w:sz w:val="28"/>
          <w:szCs w:val="28"/>
          <w:lang w:eastAsia="ru-RU"/>
        </w:rPr>
        <w:t>государственно</w:t>
      </w:r>
      <w:r w:rsidR="00AB306E">
        <w:rPr>
          <w:rFonts w:ascii="Times New Roman" w:eastAsia="Times New Roman" w:hAnsi="Times New Roman" w:cs="Times New Roman"/>
          <w:bCs/>
          <w:color w:val="222222"/>
          <w:kern w:val="36"/>
          <w:sz w:val="28"/>
          <w:szCs w:val="28"/>
          <w:lang w:eastAsia="ru-RU"/>
        </w:rPr>
        <w:t>м</w:t>
      </w:r>
      <w:r w:rsidR="00AB306E" w:rsidRPr="00AB306E">
        <w:rPr>
          <w:rFonts w:ascii="Times New Roman" w:eastAsia="Times New Roman" w:hAnsi="Times New Roman" w:cs="Times New Roman"/>
          <w:bCs/>
          <w:color w:val="222222"/>
          <w:kern w:val="36"/>
          <w:sz w:val="28"/>
          <w:szCs w:val="28"/>
          <w:lang w:eastAsia="ru-RU"/>
        </w:rPr>
        <w:t xml:space="preserve"> казенно</w:t>
      </w:r>
      <w:r w:rsidR="00AB306E">
        <w:rPr>
          <w:rFonts w:ascii="Times New Roman" w:eastAsia="Times New Roman" w:hAnsi="Times New Roman" w:cs="Times New Roman"/>
          <w:bCs/>
          <w:color w:val="222222"/>
          <w:kern w:val="36"/>
          <w:sz w:val="28"/>
          <w:szCs w:val="28"/>
          <w:lang w:eastAsia="ru-RU"/>
        </w:rPr>
        <w:t>м</w:t>
      </w:r>
      <w:r w:rsidR="00AB306E" w:rsidRPr="00AB306E">
        <w:rPr>
          <w:rFonts w:ascii="Times New Roman" w:eastAsia="Times New Roman" w:hAnsi="Times New Roman" w:cs="Times New Roman"/>
          <w:bCs/>
          <w:color w:val="222222"/>
          <w:kern w:val="36"/>
          <w:sz w:val="28"/>
          <w:szCs w:val="28"/>
          <w:lang w:eastAsia="ru-RU"/>
        </w:rPr>
        <w:t xml:space="preserve"> учреждени</w:t>
      </w:r>
      <w:r w:rsidR="00AB306E">
        <w:rPr>
          <w:rFonts w:ascii="Times New Roman" w:eastAsia="Times New Roman" w:hAnsi="Times New Roman" w:cs="Times New Roman"/>
          <w:bCs/>
          <w:color w:val="222222"/>
          <w:kern w:val="36"/>
          <w:sz w:val="28"/>
          <w:szCs w:val="28"/>
          <w:lang w:eastAsia="ru-RU"/>
        </w:rPr>
        <w:t>и</w:t>
      </w:r>
      <w:r w:rsidR="00AB306E" w:rsidRPr="00AB306E">
        <w:rPr>
          <w:rFonts w:ascii="Times New Roman" w:eastAsia="Times New Roman" w:hAnsi="Times New Roman" w:cs="Times New Roman"/>
          <w:bCs/>
          <w:color w:val="222222"/>
          <w:kern w:val="36"/>
          <w:sz w:val="28"/>
          <w:szCs w:val="28"/>
          <w:lang w:eastAsia="ru-RU"/>
        </w:rPr>
        <w:t xml:space="preserve"> Новосибирской области</w:t>
      </w:r>
      <w:r w:rsidR="00AB306E">
        <w:rPr>
          <w:rFonts w:ascii="Times New Roman" w:eastAsia="Times New Roman" w:hAnsi="Times New Roman" w:cs="Times New Roman"/>
          <w:bCs/>
          <w:color w:val="222222"/>
          <w:kern w:val="36"/>
          <w:sz w:val="28"/>
          <w:szCs w:val="28"/>
          <w:lang w:eastAsia="ru-RU"/>
        </w:rPr>
        <w:t xml:space="preserve"> </w:t>
      </w:r>
      <w:r w:rsidR="00AB306E" w:rsidRPr="00AB306E">
        <w:rPr>
          <w:rFonts w:ascii="Times New Roman" w:eastAsia="Times New Roman" w:hAnsi="Times New Roman" w:cs="Times New Roman"/>
          <w:bCs/>
          <w:color w:val="222222"/>
          <w:kern w:val="36"/>
          <w:sz w:val="28"/>
          <w:szCs w:val="28"/>
          <w:lang w:eastAsia="ru-RU"/>
        </w:rPr>
        <w:t>«Центр социальной поддержки населения Купинского района»</w:t>
      </w:r>
      <w:r w:rsidR="00AB306E">
        <w:rPr>
          <w:rFonts w:ascii="Times New Roman" w:eastAsia="Times New Roman" w:hAnsi="Times New Roman" w:cs="Times New Roman"/>
          <w:bCs/>
          <w:color w:val="222222"/>
          <w:kern w:val="36"/>
          <w:sz w:val="28"/>
          <w:szCs w:val="28"/>
          <w:lang w:eastAsia="ru-RU"/>
        </w:rPr>
        <w:t xml:space="preserve"> (</w:t>
      </w:r>
      <w:r w:rsidR="00D7484B">
        <w:rPr>
          <w:rFonts w:ascii="Times New Roman" w:eastAsia="Times New Roman" w:hAnsi="Times New Roman" w:cs="Times New Roman"/>
          <w:bCs/>
          <w:color w:val="222222"/>
          <w:kern w:val="36"/>
          <w:sz w:val="28"/>
          <w:szCs w:val="28"/>
          <w:lang w:eastAsia="ru-RU"/>
        </w:rPr>
        <w:t>далее – Учреждение)</w:t>
      </w:r>
      <w:r w:rsidRPr="0086513C">
        <w:rPr>
          <w:rFonts w:ascii="Times New Roman" w:eastAsia="Times New Roman" w:hAnsi="Times New Roman" w:cs="Times New Roman"/>
          <w:color w:val="000000"/>
          <w:sz w:val="28"/>
          <w:szCs w:val="28"/>
          <w:bdr w:val="none" w:sz="0" w:space="0" w:color="auto" w:frame="1"/>
          <w:lang w:eastAsia="ru-RU"/>
        </w:rPr>
        <w:t xml:space="preserve"> разработаны в соответствии </w:t>
      </w:r>
      <w:proofErr w:type="gramStart"/>
      <w:r w:rsidRPr="0086513C">
        <w:rPr>
          <w:rFonts w:ascii="Times New Roman" w:eastAsia="Times New Roman" w:hAnsi="Times New Roman" w:cs="Times New Roman"/>
          <w:color w:val="000000"/>
          <w:sz w:val="28"/>
          <w:szCs w:val="28"/>
          <w:bdr w:val="none" w:sz="0" w:space="0" w:color="auto" w:frame="1"/>
          <w:lang w:eastAsia="ru-RU"/>
        </w:rPr>
        <w:t>с</w:t>
      </w:r>
      <w:proofErr w:type="gramEnd"/>
      <w:r w:rsidRPr="0086513C">
        <w:rPr>
          <w:rFonts w:ascii="Times New Roman" w:eastAsia="Times New Roman" w:hAnsi="Times New Roman" w:cs="Times New Roman"/>
          <w:color w:val="000000"/>
          <w:sz w:val="28"/>
          <w:szCs w:val="28"/>
          <w:bdr w:val="none" w:sz="0" w:space="0" w:color="auto" w:frame="1"/>
          <w:lang w:eastAsia="ru-RU"/>
        </w:rPr>
        <w:t>:</w:t>
      </w:r>
    </w:p>
    <w:p w:rsidR="00AB306E" w:rsidRDefault="00181794" w:rsidP="00AB306E">
      <w:pPr>
        <w:shd w:val="clear" w:color="auto" w:fill="FFFFFF"/>
        <w:tabs>
          <w:tab w:val="left" w:pos="6130"/>
        </w:tabs>
        <w:spacing w:after="0" w:line="396" w:lineRule="atLeast"/>
        <w:ind w:firstLine="567"/>
        <w:jc w:val="both"/>
        <w:textAlignment w:val="baseline"/>
        <w:outlineLvl w:val="0"/>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bCs/>
          <w:color w:val="222222"/>
          <w:kern w:val="36"/>
          <w:sz w:val="28"/>
          <w:szCs w:val="28"/>
          <w:lang w:eastAsia="ru-RU"/>
        </w:rPr>
        <w:t>-</w:t>
      </w:r>
      <w:r w:rsidR="0086513C" w:rsidRPr="0086513C">
        <w:rPr>
          <w:rFonts w:ascii="Times New Roman" w:eastAsia="Times New Roman" w:hAnsi="Times New Roman" w:cs="Times New Roman"/>
          <w:color w:val="000000"/>
          <w:sz w:val="28"/>
          <w:szCs w:val="28"/>
          <w:bdr w:val="none" w:sz="0" w:space="0" w:color="auto" w:frame="1"/>
          <w:lang w:eastAsia="ru-RU"/>
        </w:rPr>
        <w:t xml:space="preserve"> Конституци</w:t>
      </w:r>
      <w:r w:rsidR="00AB306E">
        <w:rPr>
          <w:rFonts w:ascii="Times New Roman" w:eastAsia="Times New Roman" w:hAnsi="Times New Roman" w:cs="Times New Roman"/>
          <w:color w:val="000000"/>
          <w:sz w:val="28"/>
          <w:szCs w:val="28"/>
          <w:bdr w:val="none" w:sz="0" w:space="0" w:color="auto" w:frame="1"/>
          <w:lang w:eastAsia="ru-RU"/>
        </w:rPr>
        <w:t>ей</w:t>
      </w:r>
      <w:r w:rsidR="0086513C" w:rsidRPr="0086513C">
        <w:rPr>
          <w:rFonts w:ascii="Times New Roman" w:eastAsia="Times New Roman" w:hAnsi="Times New Roman" w:cs="Times New Roman"/>
          <w:color w:val="000000"/>
          <w:sz w:val="28"/>
          <w:szCs w:val="28"/>
          <w:bdr w:val="none" w:sz="0" w:space="0" w:color="auto" w:frame="1"/>
          <w:lang w:eastAsia="ru-RU"/>
        </w:rPr>
        <w:t xml:space="preserve"> Российской Федерации;</w:t>
      </w:r>
    </w:p>
    <w:p w:rsidR="00AB306E" w:rsidRDefault="00181794" w:rsidP="00AB306E">
      <w:pPr>
        <w:shd w:val="clear" w:color="auto" w:fill="FFFFFF"/>
        <w:tabs>
          <w:tab w:val="left" w:pos="6130"/>
        </w:tabs>
        <w:spacing w:after="0" w:line="396" w:lineRule="atLeast"/>
        <w:ind w:firstLine="567"/>
        <w:jc w:val="both"/>
        <w:textAlignment w:val="baseline"/>
        <w:outlineLvl w:val="0"/>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222222"/>
          <w:sz w:val="28"/>
          <w:szCs w:val="28"/>
          <w:lang w:eastAsia="ru-RU"/>
        </w:rPr>
        <w:t>-</w:t>
      </w:r>
      <w:r w:rsidR="0086513C" w:rsidRPr="0086513C">
        <w:rPr>
          <w:rFonts w:ascii="Times New Roman" w:eastAsia="Times New Roman" w:hAnsi="Times New Roman" w:cs="Times New Roman"/>
          <w:color w:val="000000"/>
          <w:sz w:val="28"/>
          <w:szCs w:val="28"/>
          <w:bdr w:val="none" w:sz="0" w:space="0" w:color="auto" w:frame="1"/>
          <w:lang w:eastAsia="ru-RU"/>
        </w:rPr>
        <w:t xml:space="preserve"> Трудов</w:t>
      </w:r>
      <w:r w:rsidR="00AB306E">
        <w:rPr>
          <w:rFonts w:ascii="Times New Roman" w:eastAsia="Times New Roman" w:hAnsi="Times New Roman" w:cs="Times New Roman"/>
          <w:color w:val="000000"/>
          <w:sz w:val="28"/>
          <w:szCs w:val="28"/>
          <w:bdr w:val="none" w:sz="0" w:space="0" w:color="auto" w:frame="1"/>
          <w:lang w:eastAsia="ru-RU"/>
        </w:rPr>
        <w:t>ым</w:t>
      </w:r>
      <w:r w:rsidR="0086513C" w:rsidRPr="0086513C">
        <w:rPr>
          <w:rFonts w:ascii="Times New Roman" w:eastAsia="Times New Roman" w:hAnsi="Times New Roman" w:cs="Times New Roman"/>
          <w:color w:val="000000"/>
          <w:sz w:val="28"/>
          <w:szCs w:val="28"/>
          <w:bdr w:val="none" w:sz="0" w:space="0" w:color="auto" w:frame="1"/>
          <w:lang w:eastAsia="ru-RU"/>
        </w:rPr>
        <w:t xml:space="preserve"> кодекс</w:t>
      </w:r>
      <w:r w:rsidR="00AB306E">
        <w:rPr>
          <w:rFonts w:ascii="Times New Roman" w:eastAsia="Times New Roman" w:hAnsi="Times New Roman" w:cs="Times New Roman"/>
          <w:color w:val="000000"/>
          <w:sz w:val="28"/>
          <w:szCs w:val="28"/>
          <w:bdr w:val="none" w:sz="0" w:space="0" w:color="auto" w:frame="1"/>
          <w:lang w:eastAsia="ru-RU"/>
        </w:rPr>
        <w:t>ом</w:t>
      </w:r>
      <w:r w:rsidR="0086513C" w:rsidRPr="0086513C">
        <w:rPr>
          <w:rFonts w:ascii="Times New Roman" w:eastAsia="Times New Roman" w:hAnsi="Times New Roman" w:cs="Times New Roman"/>
          <w:color w:val="000000"/>
          <w:sz w:val="28"/>
          <w:szCs w:val="28"/>
          <w:bdr w:val="none" w:sz="0" w:space="0" w:color="auto" w:frame="1"/>
          <w:lang w:eastAsia="ru-RU"/>
        </w:rPr>
        <w:t xml:space="preserve"> Российской Федерации</w:t>
      </w:r>
      <w:r w:rsidR="00AB306E">
        <w:rPr>
          <w:rFonts w:ascii="Times New Roman" w:eastAsia="Times New Roman" w:hAnsi="Times New Roman" w:cs="Times New Roman"/>
          <w:color w:val="000000"/>
          <w:sz w:val="28"/>
          <w:szCs w:val="28"/>
          <w:bdr w:val="none" w:sz="0" w:space="0" w:color="auto" w:frame="1"/>
          <w:lang w:eastAsia="ru-RU"/>
        </w:rPr>
        <w:t>;</w:t>
      </w:r>
    </w:p>
    <w:p w:rsidR="00AB306E" w:rsidRDefault="00181794" w:rsidP="00AB306E">
      <w:pPr>
        <w:shd w:val="clear" w:color="auto" w:fill="FFFFFF"/>
        <w:tabs>
          <w:tab w:val="left" w:pos="6130"/>
        </w:tabs>
        <w:spacing w:after="0" w:line="396" w:lineRule="atLeast"/>
        <w:ind w:firstLine="567"/>
        <w:jc w:val="both"/>
        <w:textAlignment w:val="baseline"/>
        <w:outlineLvl w:val="0"/>
        <w:rPr>
          <w:rFonts w:ascii="Times New Roman" w:eastAsia="Times New Roman" w:hAnsi="Times New Roman" w:cs="Times New Roman"/>
          <w:bCs/>
          <w:color w:val="222222"/>
          <w:kern w:val="36"/>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6513C" w:rsidRPr="0086513C">
        <w:rPr>
          <w:rFonts w:ascii="Times New Roman" w:eastAsia="Times New Roman" w:hAnsi="Times New Roman" w:cs="Times New Roman"/>
          <w:color w:val="000000"/>
          <w:sz w:val="28"/>
          <w:szCs w:val="28"/>
          <w:bdr w:val="none" w:sz="0" w:space="0" w:color="auto" w:frame="1"/>
          <w:lang w:eastAsia="ru-RU"/>
        </w:rPr>
        <w:t>Уголовн</w:t>
      </w:r>
      <w:r w:rsidR="00AB306E">
        <w:rPr>
          <w:rFonts w:ascii="Times New Roman" w:eastAsia="Times New Roman" w:hAnsi="Times New Roman" w:cs="Times New Roman"/>
          <w:color w:val="000000"/>
          <w:sz w:val="28"/>
          <w:szCs w:val="28"/>
          <w:bdr w:val="none" w:sz="0" w:space="0" w:color="auto" w:frame="1"/>
          <w:lang w:eastAsia="ru-RU"/>
        </w:rPr>
        <w:t>ым</w:t>
      </w:r>
      <w:r w:rsidR="0086513C" w:rsidRPr="0086513C">
        <w:rPr>
          <w:rFonts w:ascii="Times New Roman" w:eastAsia="Times New Roman" w:hAnsi="Times New Roman" w:cs="Times New Roman"/>
          <w:color w:val="000000"/>
          <w:sz w:val="28"/>
          <w:szCs w:val="28"/>
          <w:bdr w:val="none" w:sz="0" w:space="0" w:color="auto" w:frame="1"/>
          <w:lang w:eastAsia="ru-RU"/>
        </w:rPr>
        <w:t xml:space="preserve"> кодекс</w:t>
      </w:r>
      <w:r w:rsidR="00AB306E">
        <w:rPr>
          <w:rFonts w:ascii="Times New Roman" w:eastAsia="Times New Roman" w:hAnsi="Times New Roman" w:cs="Times New Roman"/>
          <w:color w:val="000000"/>
          <w:sz w:val="28"/>
          <w:szCs w:val="28"/>
          <w:bdr w:val="none" w:sz="0" w:space="0" w:color="auto" w:frame="1"/>
          <w:lang w:eastAsia="ru-RU"/>
        </w:rPr>
        <w:t>ом</w:t>
      </w:r>
      <w:r w:rsidR="0086513C" w:rsidRPr="0086513C">
        <w:rPr>
          <w:rFonts w:ascii="Times New Roman" w:eastAsia="Times New Roman" w:hAnsi="Times New Roman" w:cs="Times New Roman"/>
          <w:color w:val="000000"/>
          <w:sz w:val="28"/>
          <w:szCs w:val="28"/>
          <w:bdr w:val="none" w:sz="0" w:space="0" w:color="auto" w:frame="1"/>
          <w:lang w:eastAsia="ru-RU"/>
        </w:rPr>
        <w:t xml:space="preserve"> Российской Федерации;</w:t>
      </w:r>
      <w:r w:rsidR="00AB306E">
        <w:rPr>
          <w:rFonts w:ascii="Times New Roman" w:eastAsia="Times New Roman" w:hAnsi="Times New Roman" w:cs="Times New Roman"/>
          <w:bCs/>
          <w:color w:val="222222"/>
          <w:kern w:val="36"/>
          <w:sz w:val="28"/>
          <w:szCs w:val="28"/>
          <w:lang w:eastAsia="ru-RU"/>
        </w:rPr>
        <w:t xml:space="preserve"> </w:t>
      </w:r>
    </w:p>
    <w:p w:rsidR="00AB306E" w:rsidRDefault="00181794" w:rsidP="00AB306E">
      <w:pPr>
        <w:shd w:val="clear" w:color="auto" w:fill="FFFFFF"/>
        <w:tabs>
          <w:tab w:val="left" w:pos="6130"/>
        </w:tabs>
        <w:spacing w:after="0" w:line="396" w:lineRule="atLeast"/>
        <w:ind w:firstLine="567"/>
        <w:jc w:val="both"/>
        <w:textAlignment w:val="baseline"/>
        <w:outlineLvl w:val="0"/>
        <w:rPr>
          <w:rFonts w:ascii="Times New Roman" w:eastAsia="Times New Roman" w:hAnsi="Times New Roman" w:cs="Times New Roman"/>
          <w:color w:val="222222"/>
          <w:sz w:val="28"/>
          <w:szCs w:val="28"/>
          <w:bdr w:val="none" w:sz="0" w:space="0" w:color="auto" w:frame="1"/>
          <w:lang w:eastAsia="ru-RU"/>
        </w:rPr>
      </w:pPr>
      <w:r>
        <w:rPr>
          <w:rFonts w:ascii="Times New Roman" w:eastAsia="Times New Roman" w:hAnsi="Times New Roman" w:cs="Times New Roman"/>
          <w:color w:val="222222"/>
          <w:sz w:val="28"/>
          <w:szCs w:val="28"/>
          <w:lang w:eastAsia="ru-RU"/>
        </w:rPr>
        <w:t>-</w:t>
      </w:r>
      <w:r w:rsidR="0086513C" w:rsidRPr="0086513C">
        <w:rPr>
          <w:rFonts w:ascii="Times New Roman" w:eastAsia="Times New Roman" w:hAnsi="Times New Roman" w:cs="Times New Roman"/>
          <w:color w:val="000000"/>
          <w:sz w:val="28"/>
          <w:szCs w:val="28"/>
          <w:bdr w:val="none" w:sz="0" w:space="0" w:color="auto" w:frame="1"/>
          <w:lang w:eastAsia="ru-RU"/>
        </w:rPr>
        <w:t xml:space="preserve"> Федеральн</w:t>
      </w:r>
      <w:r w:rsidR="00AB306E">
        <w:rPr>
          <w:rFonts w:ascii="Times New Roman" w:eastAsia="Times New Roman" w:hAnsi="Times New Roman" w:cs="Times New Roman"/>
          <w:color w:val="000000"/>
          <w:sz w:val="28"/>
          <w:szCs w:val="28"/>
          <w:bdr w:val="none" w:sz="0" w:space="0" w:color="auto" w:frame="1"/>
          <w:lang w:eastAsia="ru-RU"/>
        </w:rPr>
        <w:t>ым</w:t>
      </w:r>
      <w:r w:rsidR="0086513C" w:rsidRPr="0086513C">
        <w:rPr>
          <w:rFonts w:ascii="Times New Roman" w:eastAsia="Times New Roman" w:hAnsi="Times New Roman" w:cs="Times New Roman"/>
          <w:color w:val="000000"/>
          <w:sz w:val="28"/>
          <w:szCs w:val="28"/>
          <w:bdr w:val="none" w:sz="0" w:space="0" w:color="auto" w:frame="1"/>
          <w:lang w:eastAsia="ru-RU"/>
        </w:rPr>
        <w:t xml:space="preserve"> закон</w:t>
      </w:r>
      <w:r w:rsidR="00AB306E">
        <w:rPr>
          <w:rFonts w:ascii="Times New Roman" w:eastAsia="Times New Roman" w:hAnsi="Times New Roman" w:cs="Times New Roman"/>
          <w:color w:val="000000"/>
          <w:sz w:val="28"/>
          <w:szCs w:val="28"/>
          <w:bdr w:val="none" w:sz="0" w:space="0" w:color="auto" w:frame="1"/>
          <w:lang w:eastAsia="ru-RU"/>
        </w:rPr>
        <w:t>ом</w:t>
      </w:r>
      <w:r w:rsidR="0086513C" w:rsidRPr="0086513C">
        <w:rPr>
          <w:rFonts w:ascii="Times New Roman" w:eastAsia="Times New Roman" w:hAnsi="Times New Roman" w:cs="Times New Roman"/>
          <w:color w:val="000000"/>
          <w:sz w:val="28"/>
          <w:szCs w:val="28"/>
          <w:bdr w:val="none" w:sz="0" w:space="0" w:color="auto" w:frame="1"/>
          <w:lang w:eastAsia="ru-RU"/>
        </w:rPr>
        <w:t xml:space="preserve"> «О противодействии коррупции»  от 25.12.2008 г. №  273-ФЗ</w:t>
      </w:r>
      <w:r w:rsidR="002B287E">
        <w:rPr>
          <w:rFonts w:ascii="Times New Roman" w:eastAsia="Times New Roman" w:hAnsi="Times New Roman" w:cs="Times New Roman"/>
          <w:color w:val="000000"/>
          <w:sz w:val="28"/>
          <w:szCs w:val="28"/>
          <w:bdr w:val="none" w:sz="0" w:space="0" w:color="auto" w:frame="1"/>
          <w:lang w:eastAsia="ru-RU"/>
        </w:rPr>
        <w:t>;</w:t>
      </w:r>
      <w:r w:rsidR="0086513C" w:rsidRPr="0086513C">
        <w:rPr>
          <w:rFonts w:ascii="Times New Roman" w:eastAsia="Times New Roman" w:hAnsi="Times New Roman" w:cs="Times New Roman"/>
          <w:color w:val="222222"/>
          <w:sz w:val="28"/>
          <w:szCs w:val="28"/>
          <w:bdr w:val="none" w:sz="0" w:space="0" w:color="auto" w:frame="1"/>
          <w:lang w:eastAsia="ru-RU"/>
        </w:rPr>
        <w:t xml:space="preserve">  </w:t>
      </w:r>
    </w:p>
    <w:p w:rsidR="0086513C" w:rsidRPr="00AB306E" w:rsidRDefault="00AB306E" w:rsidP="00AB306E">
      <w:pPr>
        <w:shd w:val="clear" w:color="auto" w:fill="FFFFFF"/>
        <w:tabs>
          <w:tab w:val="left" w:pos="6130"/>
        </w:tabs>
        <w:spacing w:after="0" w:line="396" w:lineRule="atLeast"/>
        <w:ind w:firstLine="567"/>
        <w:jc w:val="both"/>
        <w:textAlignment w:val="baseline"/>
        <w:outlineLvl w:val="0"/>
        <w:rPr>
          <w:rFonts w:ascii="Times New Roman" w:eastAsia="Times New Roman" w:hAnsi="Times New Roman" w:cs="Times New Roman"/>
          <w:bCs/>
          <w:color w:val="222222"/>
          <w:kern w:val="36"/>
          <w:sz w:val="28"/>
          <w:szCs w:val="28"/>
          <w:lang w:eastAsia="ru-RU"/>
        </w:rPr>
      </w:pPr>
      <w:r>
        <w:rPr>
          <w:rFonts w:ascii="Times New Roman" w:eastAsia="Times New Roman" w:hAnsi="Times New Roman" w:cs="Times New Roman"/>
          <w:color w:val="222222"/>
          <w:sz w:val="28"/>
          <w:szCs w:val="28"/>
          <w:bdr w:val="none" w:sz="0" w:space="0" w:color="auto" w:frame="1"/>
          <w:lang w:eastAsia="ru-RU"/>
        </w:rPr>
        <w:t xml:space="preserve">- </w:t>
      </w:r>
      <w:r w:rsidR="0086513C" w:rsidRPr="0086513C">
        <w:rPr>
          <w:rFonts w:ascii="Times New Roman" w:eastAsia="Times New Roman" w:hAnsi="Times New Roman" w:cs="Times New Roman"/>
          <w:color w:val="222222"/>
          <w:sz w:val="28"/>
          <w:szCs w:val="28"/>
          <w:bdr w:val="none" w:sz="0" w:space="0" w:color="auto" w:frame="1"/>
          <w:lang w:eastAsia="ru-RU"/>
        </w:rPr>
        <w:t>Федеральн</w:t>
      </w:r>
      <w:r>
        <w:rPr>
          <w:rFonts w:ascii="Times New Roman" w:eastAsia="Times New Roman" w:hAnsi="Times New Roman" w:cs="Times New Roman"/>
          <w:color w:val="222222"/>
          <w:sz w:val="28"/>
          <w:szCs w:val="28"/>
          <w:bdr w:val="none" w:sz="0" w:space="0" w:color="auto" w:frame="1"/>
          <w:lang w:eastAsia="ru-RU"/>
        </w:rPr>
        <w:t>ым</w:t>
      </w:r>
      <w:r w:rsidR="0086513C" w:rsidRPr="0086513C">
        <w:rPr>
          <w:rFonts w:ascii="Times New Roman" w:eastAsia="Times New Roman" w:hAnsi="Times New Roman" w:cs="Times New Roman"/>
          <w:color w:val="222222"/>
          <w:sz w:val="28"/>
          <w:szCs w:val="28"/>
          <w:bdr w:val="none" w:sz="0" w:space="0" w:color="auto" w:frame="1"/>
          <w:lang w:eastAsia="ru-RU"/>
        </w:rPr>
        <w:t xml:space="preserve"> закон</w:t>
      </w:r>
      <w:r>
        <w:rPr>
          <w:rFonts w:ascii="Times New Roman" w:eastAsia="Times New Roman" w:hAnsi="Times New Roman" w:cs="Times New Roman"/>
          <w:color w:val="222222"/>
          <w:sz w:val="28"/>
          <w:szCs w:val="28"/>
          <w:bdr w:val="none" w:sz="0" w:space="0" w:color="auto" w:frame="1"/>
          <w:lang w:eastAsia="ru-RU"/>
        </w:rPr>
        <w:t>ом</w:t>
      </w:r>
      <w:r w:rsidR="0086513C" w:rsidRPr="0086513C">
        <w:rPr>
          <w:rFonts w:ascii="Times New Roman" w:eastAsia="Times New Roman" w:hAnsi="Times New Roman" w:cs="Times New Roman"/>
          <w:color w:val="222222"/>
          <w:sz w:val="28"/>
          <w:szCs w:val="28"/>
          <w:bdr w:val="none" w:sz="0" w:space="0" w:color="auto" w:frame="1"/>
          <w:lang w:eastAsia="ru-RU"/>
        </w:rPr>
        <w:t xml:space="preserve"> от 27.07.2006 </w:t>
      </w:r>
      <w:r>
        <w:rPr>
          <w:rFonts w:ascii="Times New Roman" w:eastAsia="Times New Roman" w:hAnsi="Times New Roman" w:cs="Times New Roman"/>
          <w:color w:val="222222"/>
          <w:sz w:val="28"/>
          <w:szCs w:val="28"/>
          <w:bdr w:val="none" w:sz="0" w:space="0" w:color="auto" w:frame="1"/>
          <w:lang w:eastAsia="ru-RU"/>
        </w:rPr>
        <w:t>№</w:t>
      </w:r>
      <w:r w:rsidR="0086513C" w:rsidRPr="0086513C">
        <w:rPr>
          <w:rFonts w:ascii="Times New Roman" w:eastAsia="Times New Roman" w:hAnsi="Times New Roman" w:cs="Times New Roman"/>
          <w:color w:val="222222"/>
          <w:sz w:val="28"/>
          <w:szCs w:val="28"/>
          <w:bdr w:val="none" w:sz="0" w:space="0" w:color="auto" w:frame="1"/>
          <w:lang w:eastAsia="ru-RU"/>
        </w:rPr>
        <w:t xml:space="preserve"> 152-ФЗ «О персональных данных»</w:t>
      </w:r>
      <w:r w:rsidR="00181794">
        <w:rPr>
          <w:rFonts w:ascii="Times New Roman" w:eastAsia="Times New Roman" w:hAnsi="Times New Roman" w:cs="Times New Roman"/>
          <w:color w:val="222222"/>
          <w:sz w:val="28"/>
          <w:szCs w:val="28"/>
          <w:bdr w:val="none" w:sz="0" w:space="0" w:color="auto" w:frame="1"/>
          <w:lang w:eastAsia="ru-RU"/>
        </w:rPr>
        <w:t>;</w:t>
      </w:r>
    </w:p>
    <w:p w:rsidR="00181794" w:rsidRDefault="00181794" w:rsidP="00AB306E">
      <w:pPr>
        <w:shd w:val="clear" w:color="auto" w:fill="FFFFFF"/>
        <w:tabs>
          <w:tab w:val="left" w:pos="740"/>
          <w:tab w:val="center" w:pos="4677"/>
        </w:tabs>
        <w:spacing w:after="0" w:line="330" w:lineRule="atLeast"/>
        <w:ind w:firstLine="567"/>
        <w:jc w:val="both"/>
        <w:textAlignment w:val="baseline"/>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w:t>
      </w:r>
      <w:r w:rsidR="00AB306E">
        <w:rPr>
          <w:rFonts w:ascii="Times New Roman" w:eastAsia="Times New Roman" w:hAnsi="Times New Roman" w:cs="Times New Roman"/>
          <w:bCs/>
          <w:color w:val="222222"/>
          <w:sz w:val="28"/>
          <w:szCs w:val="28"/>
          <w:lang w:eastAsia="ru-RU"/>
        </w:rPr>
        <w:t xml:space="preserve"> </w:t>
      </w:r>
      <w:r w:rsidR="00D7484B" w:rsidRPr="00181794">
        <w:rPr>
          <w:rFonts w:ascii="Times New Roman" w:eastAsia="Times New Roman" w:hAnsi="Times New Roman" w:cs="Times New Roman"/>
          <w:bCs/>
          <w:color w:val="222222"/>
          <w:sz w:val="28"/>
          <w:szCs w:val="28"/>
          <w:lang w:eastAsia="ru-RU"/>
        </w:rPr>
        <w:t>Указ</w:t>
      </w:r>
      <w:r w:rsidR="00AB306E">
        <w:rPr>
          <w:rFonts w:ascii="Times New Roman" w:eastAsia="Times New Roman" w:hAnsi="Times New Roman" w:cs="Times New Roman"/>
          <w:bCs/>
          <w:color w:val="222222"/>
          <w:sz w:val="28"/>
          <w:szCs w:val="28"/>
          <w:lang w:eastAsia="ru-RU"/>
        </w:rPr>
        <w:t>ом</w:t>
      </w:r>
      <w:r w:rsidR="00D7484B" w:rsidRPr="00181794">
        <w:rPr>
          <w:rFonts w:ascii="Times New Roman" w:eastAsia="Times New Roman" w:hAnsi="Times New Roman" w:cs="Times New Roman"/>
          <w:bCs/>
          <w:color w:val="222222"/>
          <w:sz w:val="28"/>
          <w:szCs w:val="28"/>
          <w:lang w:eastAsia="ru-RU"/>
        </w:rPr>
        <w:t xml:space="preserve"> Президента </w:t>
      </w:r>
      <w:r w:rsidR="00AB306E" w:rsidRPr="0086513C">
        <w:rPr>
          <w:rFonts w:ascii="Times New Roman" w:eastAsia="Times New Roman" w:hAnsi="Times New Roman" w:cs="Times New Roman"/>
          <w:color w:val="000000"/>
          <w:sz w:val="28"/>
          <w:szCs w:val="28"/>
          <w:bdr w:val="none" w:sz="0" w:space="0" w:color="auto" w:frame="1"/>
          <w:lang w:eastAsia="ru-RU"/>
        </w:rPr>
        <w:t>Российской Федерации</w:t>
      </w:r>
      <w:r w:rsidR="00D7484B" w:rsidRPr="00181794">
        <w:rPr>
          <w:rFonts w:ascii="Times New Roman" w:eastAsia="Times New Roman" w:hAnsi="Times New Roman" w:cs="Times New Roman"/>
          <w:bCs/>
          <w:color w:val="222222"/>
          <w:sz w:val="28"/>
          <w:szCs w:val="28"/>
          <w:lang w:eastAsia="ru-RU"/>
        </w:rPr>
        <w:t xml:space="preserve"> от 29.06.2018</w:t>
      </w:r>
      <w:r w:rsidR="00AB306E">
        <w:rPr>
          <w:rFonts w:ascii="Times New Roman" w:eastAsia="Times New Roman" w:hAnsi="Times New Roman" w:cs="Times New Roman"/>
          <w:bCs/>
          <w:color w:val="222222"/>
          <w:sz w:val="28"/>
          <w:szCs w:val="28"/>
          <w:lang w:eastAsia="ru-RU"/>
        </w:rPr>
        <w:t xml:space="preserve"> </w:t>
      </w:r>
      <w:r w:rsidR="00D7484B" w:rsidRPr="00181794">
        <w:rPr>
          <w:rFonts w:ascii="Times New Roman" w:eastAsia="Times New Roman" w:hAnsi="Times New Roman" w:cs="Times New Roman"/>
          <w:bCs/>
          <w:color w:val="222222"/>
          <w:sz w:val="28"/>
          <w:szCs w:val="28"/>
          <w:lang w:eastAsia="ru-RU"/>
        </w:rPr>
        <w:t>№</w:t>
      </w:r>
      <w:r w:rsidR="00AB306E">
        <w:rPr>
          <w:rFonts w:ascii="Times New Roman" w:eastAsia="Times New Roman" w:hAnsi="Times New Roman" w:cs="Times New Roman"/>
          <w:bCs/>
          <w:color w:val="222222"/>
          <w:sz w:val="28"/>
          <w:szCs w:val="28"/>
          <w:lang w:eastAsia="ru-RU"/>
        </w:rPr>
        <w:t xml:space="preserve"> 378 «</w:t>
      </w:r>
      <w:r w:rsidR="00D7484B" w:rsidRPr="00181794">
        <w:rPr>
          <w:rFonts w:ascii="Times New Roman" w:eastAsia="Times New Roman" w:hAnsi="Times New Roman" w:cs="Times New Roman"/>
          <w:bCs/>
          <w:color w:val="222222"/>
          <w:sz w:val="28"/>
          <w:szCs w:val="28"/>
          <w:lang w:eastAsia="ru-RU"/>
        </w:rPr>
        <w:t>О Национальном плане противодейс</w:t>
      </w:r>
      <w:r w:rsidRPr="00181794">
        <w:rPr>
          <w:rFonts w:ascii="Times New Roman" w:eastAsia="Times New Roman" w:hAnsi="Times New Roman" w:cs="Times New Roman"/>
          <w:bCs/>
          <w:color w:val="222222"/>
          <w:sz w:val="28"/>
          <w:szCs w:val="28"/>
          <w:lang w:eastAsia="ru-RU"/>
        </w:rPr>
        <w:t>твия коррупции на 2018-2020</w:t>
      </w:r>
      <w:r w:rsidR="00AB306E">
        <w:rPr>
          <w:rFonts w:ascii="Times New Roman" w:eastAsia="Times New Roman" w:hAnsi="Times New Roman" w:cs="Times New Roman"/>
          <w:bCs/>
          <w:color w:val="222222"/>
          <w:sz w:val="28"/>
          <w:szCs w:val="28"/>
          <w:lang w:eastAsia="ru-RU"/>
        </w:rPr>
        <w:t xml:space="preserve"> </w:t>
      </w:r>
      <w:r w:rsidRPr="00181794">
        <w:rPr>
          <w:rFonts w:ascii="Times New Roman" w:eastAsia="Times New Roman" w:hAnsi="Times New Roman" w:cs="Times New Roman"/>
          <w:bCs/>
          <w:color w:val="222222"/>
          <w:sz w:val="28"/>
          <w:szCs w:val="28"/>
          <w:lang w:eastAsia="ru-RU"/>
        </w:rPr>
        <w:t>годы»</w:t>
      </w:r>
      <w:r>
        <w:rPr>
          <w:rFonts w:ascii="Times New Roman" w:eastAsia="Times New Roman" w:hAnsi="Times New Roman" w:cs="Times New Roman"/>
          <w:bCs/>
          <w:color w:val="222222"/>
          <w:sz w:val="28"/>
          <w:szCs w:val="28"/>
          <w:lang w:eastAsia="ru-RU"/>
        </w:rPr>
        <w:t>;</w:t>
      </w:r>
    </w:p>
    <w:p w:rsidR="0086513C" w:rsidRPr="0086513C" w:rsidRDefault="00181794" w:rsidP="00AB306E">
      <w:pPr>
        <w:shd w:val="clear" w:color="auto" w:fill="FFFFFF"/>
        <w:tabs>
          <w:tab w:val="left" w:pos="740"/>
          <w:tab w:val="center" w:pos="4677"/>
        </w:tabs>
        <w:spacing w:after="0" w:line="330" w:lineRule="atLeast"/>
        <w:ind w:firstLine="567"/>
        <w:jc w:val="both"/>
        <w:textAlignment w:val="baseline"/>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w:t>
      </w:r>
      <w:r w:rsidR="00D7484B" w:rsidRPr="00181794">
        <w:rPr>
          <w:rFonts w:ascii="Times New Roman" w:eastAsia="Times New Roman" w:hAnsi="Times New Roman" w:cs="Times New Roman"/>
          <w:bCs/>
          <w:color w:val="222222"/>
          <w:sz w:val="28"/>
          <w:szCs w:val="28"/>
          <w:lang w:eastAsia="ru-RU"/>
        </w:rPr>
        <w:tab/>
      </w:r>
      <w:r w:rsidRPr="0086513C">
        <w:rPr>
          <w:rFonts w:ascii="Times New Roman" w:eastAsia="Times New Roman" w:hAnsi="Times New Roman" w:cs="Times New Roman"/>
          <w:color w:val="000000"/>
          <w:sz w:val="28"/>
          <w:szCs w:val="28"/>
          <w:bdr w:val="none" w:sz="0" w:space="0" w:color="auto" w:frame="1"/>
          <w:lang w:eastAsia="ru-RU"/>
        </w:rPr>
        <w:t>Указ</w:t>
      </w:r>
      <w:r w:rsidR="00AB306E">
        <w:rPr>
          <w:rFonts w:ascii="Times New Roman" w:eastAsia="Times New Roman" w:hAnsi="Times New Roman" w:cs="Times New Roman"/>
          <w:color w:val="000000"/>
          <w:sz w:val="28"/>
          <w:szCs w:val="28"/>
          <w:bdr w:val="none" w:sz="0" w:space="0" w:color="auto" w:frame="1"/>
          <w:lang w:eastAsia="ru-RU"/>
        </w:rPr>
        <w:t>ом</w:t>
      </w:r>
      <w:r w:rsidRPr="0086513C">
        <w:rPr>
          <w:rFonts w:ascii="Times New Roman" w:eastAsia="Times New Roman" w:hAnsi="Times New Roman" w:cs="Times New Roman"/>
          <w:color w:val="000000"/>
          <w:sz w:val="28"/>
          <w:szCs w:val="28"/>
          <w:bdr w:val="none" w:sz="0" w:space="0" w:color="auto" w:frame="1"/>
          <w:lang w:eastAsia="ru-RU"/>
        </w:rPr>
        <w:t xml:space="preserve"> Президента Российской Федерации от </w:t>
      </w:r>
      <w:r w:rsidR="00AB306E">
        <w:rPr>
          <w:rFonts w:ascii="Times New Roman" w:eastAsia="Times New Roman" w:hAnsi="Times New Roman" w:cs="Times New Roman"/>
          <w:color w:val="000000"/>
          <w:sz w:val="28"/>
          <w:szCs w:val="28"/>
          <w:bdr w:val="none" w:sz="0" w:space="0" w:color="auto" w:frame="1"/>
          <w:lang w:eastAsia="ru-RU"/>
        </w:rPr>
        <w:t>02.04.</w:t>
      </w:r>
      <w:r w:rsidRPr="0086513C">
        <w:rPr>
          <w:rFonts w:ascii="Times New Roman" w:eastAsia="Times New Roman" w:hAnsi="Times New Roman" w:cs="Times New Roman"/>
          <w:color w:val="000000"/>
          <w:sz w:val="28"/>
          <w:szCs w:val="28"/>
          <w:bdr w:val="none" w:sz="0" w:space="0" w:color="auto" w:frame="1"/>
          <w:lang w:eastAsia="ru-RU"/>
        </w:rPr>
        <w:t>2013  № 309 «О мерах по реализации отдельных положений Федерального закона «О противодействии коррупции»</w:t>
      </w:r>
      <w:r>
        <w:rPr>
          <w:rFonts w:ascii="Times New Roman" w:eastAsia="Times New Roman" w:hAnsi="Times New Roman" w:cs="Times New Roman"/>
          <w:color w:val="000000"/>
          <w:sz w:val="28"/>
          <w:szCs w:val="28"/>
          <w:bdr w:val="none" w:sz="0" w:space="0" w:color="auto" w:frame="1"/>
          <w:lang w:eastAsia="ru-RU"/>
        </w:rPr>
        <w:t>.</w:t>
      </w:r>
      <w:r w:rsidR="0086513C" w:rsidRPr="0086513C">
        <w:rPr>
          <w:rFonts w:ascii="Times New Roman" w:eastAsia="Times New Roman" w:hAnsi="Times New Roman" w:cs="Times New Roman"/>
          <w:bCs/>
          <w:color w:val="222222"/>
          <w:sz w:val="28"/>
          <w:szCs w:val="28"/>
          <w:lang w:eastAsia="ru-RU"/>
        </w:rPr>
        <w:t> </w:t>
      </w:r>
    </w:p>
    <w:p w:rsidR="0086513C" w:rsidRPr="0086513C" w:rsidRDefault="0086513C" w:rsidP="0086513C">
      <w:pPr>
        <w:shd w:val="clear" w:color="auto" w:fill="FFFFFF"/>
        <w:spacing w:after="0" w:line="330" w:lineRule="atLeast"/>
        <w:jc w:val="center"/>
        <w:textAlignment w:val="baseline"/>
        <w:outlineLvl w:val="1"/>
        <w:rPr>
          <w:rFonts w:ascii="Times New Roman" w:eastAsia="Times New Roman" w:hAnsi="Times New Roman" w:cs="Times New Roman"/>
          <w:b/>
          <w:bCs/>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Default="0086513C" w:rsidP="0086513C">
      <w:pPr>
        <w:shd w:val="clear" w:color="auto" w:fill="FFFFFF"/>
        <w:spacing w:after="0" w:line="330" w:lineRule="atLeast"/>
        <w:jc w:val="center"/>
        <w:textAlignment w:val="baseline"/>
        <w:outlineLvl w:val="1"/>
        <w:rPr>
          <w:rFonts w:ascii="Times New Roman" w:eastAsia="Times New Roman" w:hAnsi="Times New Roman" w:cs="Times New Roman"/>
          <w:b/>
          <w:bCs/>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Термины и определения</w:t>
      </w:r>
      <w:r w:rsidRPr="0086513C">
        <w:rPr>
          <w:rFonts w:ascii="Times New Roman" w:eastAsia="Times New Roman" w:hAnsi="Times New Roman" w:cs="Times New Roman"/>
          <w:b/>
          <w:bCs/>
          <w:color w:val="222222"/>
          <w:sz w:val="28"/>
          <w:szCs w:val="28"/>
          <w:lang w:eastAsia="ru-RU"/>
        </w:rPr>
        <w:t> </w:t>
      </w:r>
    </w:p>
    <w:p w:rsidR="00F302E6" w:rsidRPr="0086513C" w:rsidRDefault="00F302E6" w:rsidP="0086513C">
      <w:pPr>
        <w:shd w:val="clear" w:color="auto" w:fill="FFFFFF"/>
        <w:spacing w:after="0" w:line="330" w:lineRule="atLeast"/>
        <w:jc w:val="center"/>
        <w:textAlignment w:val="baseline"/>
        <w:outlineLvl w:val="1"/>
        <w:rPr>
          <w:rFonts w:ascii="Times New Roman" w:eastAsia="Times New Roman" w:hAnsi="Times New Roman" w:cs="Times New Roman"/>
          <w:b/>
          <w:bCs/>
          <w:color w:val="222222"/>
          <w:sz w:val="28"/>
          <w:szCs w:val="28"/>
          <w:lang w:eastAsia="ru-RU"/>
        </w:rPr>
      </w:pP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roofErr w:type="gramStart"/>
      <w:r w:rsidRPr="0086513C">
        <w:rPr>
          <w:rFonts w:ascii="Times New Roman" w:eastAsia="Times New Roman" w:hAnsi="Times New Roman" w:cs="Times New Roman"/>
          <w:b/>
          <w:bCs/>
          <w:color w:val="000000"/>
          <w:sz w:val="28"/>
          <w:szCs w:val="28"/>
          <w:bdr w:val="none" w:sz="0" w:space="0" w:color="auto" w:frame="1"/>
          <w:lang w:eastAsia="ru-RU"/>
        </w:rPr>
        <w:t>Коррупция</w:t>
      </w:r>
      <w:r w:rsidRPr="0086513C">
        <w:rPr>
          <w:rFonts w:ascii="Times New Roman" w:eastAsia="Times New Roman" w:hAnsi="Times New Roman" w:cs="Times New Roman"/>
          <w:color w:val="000000"/>
          <w:sz w:val="28"/>
          <w:szCs w:val="28"/>
          <w:bdr w:val="none" w:sz="0" w:space="0" w:color="auto" w:frame="1"/>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86513C">
        <w:rPr>
          <w:rFonts w:ascii="Times New Roman" w:eastAsia="Times New Roman" w:hAnsi="Times New Roman" w:cs="Times New Roman"/>
          <w:color w:val="000000"/>
          <w:sz w:val="28"/>
          <w:szCs w:val="28"/>
          <w:bdr w:val="none" w:sz="0" w:space="0" w:color="auto" w:frame="1"/>
          <w:lang w:eastAsia="ru-RU"/>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AB306E" w:rsidRDefault="00AB306E" w:rsidP="00AB306E">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Противодействие коррупции</w:t>
      </w:r>
      <w:r w:rsidRPr="0086513C">
        <w:rPr>
          <w:rFonts w:ascii="Times New Roman" w:eastAsia="Times New Roman" w:hAnsi="Times New Roman" w:cs="Times New Roman"/>
          <w:color w:val="000000"/>
          <w:sz w:val="28"/>
          <w:szCs w:val="28"/>
          <w:bdr w:val="none" w:sz="0" w:space="0" w:color="auto" w:frame="1"/>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lastRenderedPageBreak/>
        <w:t>в) по минимизации и (или) ликвидации последствий коррупционных правонарушений.</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Предупреждение коррупции</w:t>
      </w:r>
      <w:r w:rsidRPr="0086513C">
        <w:rPr>
          <w:rFonts w:ascii="Times New Roman" w:eastAsia="Times New Roman" w:hAnsi="Times New Roman" w:cs="Times New Roman"/>
          <w:color w:val="222222"/>
          <w:sz w:val="28"/>
          <w:szCs w:val="28"/>
          <w:lang w:eastAsia="ru-RU"/>
        </w:rPr>
        <w:t> </w:t>
      </w:r>
      <w:r w:rsidR="00BE7FF9">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roofErr w:type="gramStart"/>
      <w:r w:rsidRPr="0086513C">
        <w:rPr>
          <w:rFonts w:ascii="Times New Roman" w:eastAsia="Times New Roman" w:hAnsi="Times New Roman" w:cs="Times New Roman"/>
          <w:b/>
          <w:bCs/>
          <w:color w:val="000000"/>
          <w:sz w:val="28"/>
          <w:szCs w:val="28"/>
          <w:bdr w:val="none" w:sz="0" w:space="0" w:color="auto" w:frame="1"/>
          <w:lang w:eastAsia="ru-RU"/>
        </w:rPr>
        <w:t>Взятка</w:t>
      </w:r>
      <w:r w:rsidRPr="0086513C">
        <w:rPr>
          <w:rFonts w:ascii="Times New Roman" w:eastAsia="Times New Roman" w:hAnsi="Times New Roman" w:cs="Times New Roman"/>
          <w:color w:val="000000"/>
          <w:sz w:val="28"/>
          <w:szCs w:val="28"/>
          <w:bdr w:val="none" w:sz="0" w:space="0" w:color="auto" w:frame="1"/>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86513C">
        <w:rPr>
          <w:rFonts w:ascii="Times New Roman" w:eastAsia="Times New Roman" w:hAnsi="Times New Roman" w:cs="Times New Roman"/>
          <w:color w:val="000000"/>
          <w:sz w:val="28"/>
          <w:szCs w:val="28"/>
          <w:bdr w:val="none" w:sz="0" w:space="0" w:color="auto" w:frame="1"/>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roofErr w:type="gramStart"/>
      <w:r w:rsidRPr="0086513C">
        <w:rPr>
          <w:rFonts w:ascii="Times New Roman" w:eastAsia="Times New Roman" w:hAnsi="Times New Roman" w:cs="Times New Roman"/>
          <w:b/>
          <w:bCs/>
          <w:color w:val="000000"/>
          <w:sz w:val="28"/>
          <w:szCs w:val="28"/>
          <w:bdr w:val="none" w:sz="0" w:space="0" w:color="auto" w:frame="1"/>
          <w:lang w:eastAsia="ru-RU"/>
        </w:rPr>
        <w:t>Дача взятки — </w:t>
      </w:r>
      <w:r w:rsidRPr="0086513C">
        <w:rPr>
          <w:rFonts w:ascii="Times New Roman" w:eastAsia="Times New Roman" w:hAnsi="Times New Roman" w:cs="Times New Roman"/>
          <w:color w:val="000000"/>
          <w:sz w:val="28"/>
          <w:szCs w:val="28"/>
          <w:bdr w:val="none" w:sz="0" w:space="0" w:color="auto" w:frame="1"/>
          <w:lang w:eastAsia="ru-RU"/>
        </w:rPr>
        <w:t>незаконное вручение, передача материальных ценностей или предоставление выгод имущественного характера должностному лицу лично или через посредника за совершение действий (бездействия), входящих в служебные полномочия должностного лица, в пользу взяткодателя или представляемых им лиц, или за способствование должностным лицом в силу занимаемого им положения совершению действий (бездействия) другим должностным лицом, либо за общее покровительство или попустительство по службе взяткодателю</w:t>
      </w:r>
      <w:proofErr w:type="gramEnd"/>
      <w:r w:rsidRPr="0086513C">
        <w:rPr>
          <w:rFonts w:ascii="Times New Roman" w:eastAsia="Times New Roman" w:hAnsi="Times New Roman" w:cs="Times New Roman"/>
          <w:color w:val="000000"/>
          <w:sz w:val="28"/>
          <w:szCs w:val="28"/>
          <w:bdr w:val="none" w:sz="0" w:space="0" w:color="auto" w:frame="1"/>
          <w:lang w:eastAsia="ru-RU"/>
        </w:rPr>
        <w:t xml:space="preserve"> или представляемым им лицам, а равно за незаконные действия (бездействие) должностного лица по службе.</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222222"/>
          <w:sz w:val="28"/>
          <w:szCs w:val="28"/>
          <w:bdr w:val="none" w:sz="0" w:space="0" w:color="auto" w:frame="1"/>
          <w:lang w:eastAsia="ru-RU"/>
        </w:rPr>
        <w:t>Взяточничество</w:t>
      </w:r>
      <w:r w:rsidRPr="0086513C">
        <w:rPr>
          <w:rFonts w:ascii="Times New Roman" w:eastAsia="Times New Roman" w:hAnsi="Times New Roman" w:cs="Times New Roman"/>
          <w:color w:val="222222"/>
          <w:sz w:val="28"/>
          <w:szCs w:val="28"/>
          <w:bdr w:val="none" w:sz="0" w:space="0" w:color="auto" w:frame="1"/>
          <w:lang w:eastAsia="ru-RU"/>
        </w:rPr>
        <w:t> –  это  обещанные,  принимаемые,  требуемая  или  получаемая должностным  лицом   имущественная  выгода  или  услуги  за  действие (или  наоборот бездействие), в интересах взяткодателя.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222222"/>
          <w:sz w:val="28"/>
          <w:szCs w:val="28"/>
          <w:bdr w:val="none" w:sz="0" w:space="0" w:color="auto" w:frame="1"/>
          <w:lang w:eastAsia="ru-RU"/>
        </w:rPr>
        <w:t>Посредничество во взяточничестве</w:t>
      </w:r>
      <w:r w:rsidRPr="0086513C">
        <w:rPr>
          <w:rFonts w:ascii="Times New Roman" w:eastAsia="Times New Roman" w:hAnsi="Times New Roman" w:cs="Times New Roman"/>
          <w:color w:val="222222"/>
          <w:sz w:val="28"/>
          <w:szCs w:val="28"/>
          <w:bdr w:val="none" w:sz="0" w:space="0" w:color="auto" w:frame="1"/>
          <w:lang w:eastAsia="ru-RU"/>
        </w:rPr>
        <w:t>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222222"/>
          <w:sz w:val="28"/>
          <w:szCs w:val="28"/>
          <w:bdr w:val="none" w:sz="0" w:space="0" w:color="auto" w:frame="1"/>
          <w:lang w:eastAsia="ru-RU"/>
        </w:rPr>
        <w:t>Вымогательство взятки</w:t>
      </w:r>
      <w:r w:rsidRPr="0086513C">
        <w:rPr>
          <w:rFonts w:ascii="Times New Roman" w:eastAsia="Times New Roman" w:hAnsi="Times New Roman" w:cs="Times New Roman"/>
          <w:color w:val="222222"/>
          <w:sz w:val="28"/>
          <w:szCs w:val="28"/>
          <w:bdr w:val="none" w:sz="0" w:space="0" w:color="auto" w:frame="1"/>
          <w:lang w:eastAsia="ru-RU"/>
        </w:rPr>
        <w:t xml:space="preserve"> — требование должностного лица дать взятку под угрозой совершения действий, которые могут причинить ущерб законным интересам гражданина, либо поставить его в такие условия, при которых он вынужден дать взятку с целью предотвращения вредных последствий для его </w:t>
      </w:r>
      <w:proofErr w:type="spellStart"/>
      <w:r w:rsidRPr="0086513C">
        <w:rPr>
          <w:rFonts w:ascii="Times New Roman" w:eastAsia="Times New Roman" w:hAnsi="Times New Roman" w:cs="Times New Roman"/>
          <w:color w:val="222222"/>
          <w:sz w:val="28"/>
          <w:szCs w:val="28"/>
          <w:bdr w:val="none" w:sz="0" w:space="0" w:color="auto" w:frame="1"/>
          <w:lang w:eastAsia="ru-RU"/>
        </w:rPr>
        <w:t>правоохраняемых</w:t>
      </w:r>
      <w:proofErr w:type="spellEnd"/>
      <w:r w:rsidRPr="0086513C">
        <w:rPr>
          <w:rFonts w:ascii="Times New Roman" w:eastAsia="Times New Roman" w:hAnsi="Times New Roman" w:cs="Times New Roman"/>
          <w:color w:val="222222"/>
          <w:sz w:val="28"/>
          <w:szCs w:val="28"/>
          <w:bdr w:val="none" w:sz="0" w:space="0" w:color="auto" w:frame="1"/>
          <w:lang w:eastAsia="ru-RU"/>
        </w:rPr>
        <w:t xml:space="preserve"> интересов.</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lastRenderedPageBreak/>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Коммерческий подкуп</w:t>
      </w:r>
      <w:r w:rsidRPr="0086513C">
        <w:rPr>
          <w:rFonts w:ascii="Times New Roman" w:eastAsia="Times New Roman" w:hAnsi="Times New Roman" w:cs="Times New Roman"/>
          <w:color w:val="000000"/>
          <w:sz w:val="28"/>
          <w:szCs w:val="28"/>
          <w:bdr w:val="none" w:sz="0" w:space="0" w:color="auto" w:frame="1"/>
          <w:lang w:eastAsia="ru-RU"/>
        </w:rPr>
        <w:t>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roofErr w:type="gramStart"/>
      <w:r w:rsidRPr="0086513C">
        <w:rPr>
          <w:rFonts w:ascii="Times New Roman" w:eastAsia="Times New Roman" w:hAnsi="Times New Roman" w:cs="Times New Roman"/>
          <w:b/>
          <w:bCs/>
          <w:color w:val="222222"/>
          <w:sz w:val="28"/>
          <w:szCs w:val="28"/>
          <w:bdr w:val="none" w:sz="0" w:space="0" w:color="auto" w:frame="1"/>
          <w:lang w:eastAsia="ru-RU"/>
        </w:rPr>
        <w:t>Служебный подлог</w:t>
      </w:r>
      <w:r w:rsidRPr="0086513C">
        <w:rPr>
          <w:rFonts w:ascii="Times New Roman" w:eastAsia="Times New Roman" w:hAnsi="Times New Roman" w:cs="Times New Roman"/>
          <w:color w:val="222222"/>
          <w:sz w:val="28"/>
          <w:szCs w:val="28"/>
          <w:bdr w:val="none" w:sz="0" w:space="0" w:color="auto" w:frame="1"/>
          <w:lang w:eastAsia="ru-RU"/>
        </w:rPr>
        <w:t> —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roofErr w:type="gramEnd"/>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222222"/>
          <w:sz w:val="28"/>
          <w:szCs w:val="28"/>
          <w:bdr w:val="none" w:sz="0" w:space="0" w:color="auto" w:frame="1"/>
          <w:lang w:eastAsia="ru-RU"/>
        </w:rPr>
        <w:t>Халатность</w:t>
      </w:r>
      <w:r w:rsidRPr="0086513C">
        <w:rPr>
          <w:rFonts w:ascii="Times New Roman" w:eastAsia="Times New Roman" w:hAnsi="Times New Roman" w:cs="Times New Roman"/>
          <w:color w:val="222222"/>
          <w:sz w:val="28"/>
          <w:szCs w:val="28"/>
          <w:bdr w:val="none" w:sz="0" w:space="0" w:color="auto" w:frame="1"/>
          <w:lang w:eastAsia="ru-RU"/>
        </w:rPr>
        <w:t> —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Организация</w:t>
      </w:r>
      <w:r w:rsidRPr="0086513C">
        <w:rPr>
          <w:rFonts w:ascii="Times New Roman" w:eastAsia="Times New Roman" w:hAnsi="Times New Roman" w:cs="Times New Roman"/>
          <w:color w:val="000000"/>
          <w:sz w:val="28"/>
          <w:szCs w:val="28"/>
          <w:bdr w:val="none" w:sz="0" w:space="0" w:color="auto" w:frame="1"/>
          <w:lang w:eastAsia="ru-RU"/>
        </w:rPr>
        <w:t> – юридическое лицо независимо от формы собственности, организационно-правовой формы и отраслевой принадлежности.</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AB306E">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Контрагент</w:t>
      </w:r>
      <w:r w:rsidRPr="0086513C">
        <w:rPr>
          <w:rFonts w:ascii="Times New Roman" w:eastAsia="Times New Roman" w:hAnsi="Times New Roman" w:cs="Times New Roman"/>
          <w:color w:val="000000"/>
          <w:sz w:val="28"/>
          <w:szCs w:val="28"/>
          <w:bdr w:val="none" w:sz="0" w:space="0" w:color="auto" w:frame="1"/>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lang w:eastAsia="ru-RU"/>
        </w:rPr>
        <w:t> </w:t>
      </w:r>
    </w:p>
    <w:p w:rsidR="0086513C" w:rsidRPr="0086513C" w:rsidRDefault="0086513C" w:rsidP="00BE7FF9">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1. Общие положения</w:t>
      </w:r>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1.1. Стандарты и процедуры направленные на обеспечение добросовестной работы и поведения</w:t>
      </w:r>
      <w:r w:rsidR="00181794">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 xml:space="preserve">сотрудников (далее — Стандарты и процедуры) в </w:t>
      </w:r>
      <w:r w:rsidR="00181794">
        <w:rPr>
          <w:rFonts w:ascii="Times New Roman" w:eastAsia="Times New Roman" w:hAnsi="Times New Roman" w:cs="Times New Roman"/>
          <w:color w:val="000000"/>
          <w:sz w:val="28"/>
          <w:szCs w:val="28"/>
          <w:bdr w:val="none" w:sz="0" w:space="0" w:color="auto" w:frame="1"/>
          <w:lang w:eastAsia="ru-RU"/>
        </w:rPr>
        <w:t>Учреждени</w:t>
      </w:r>
      <w:r w:rsidR="00BE7FF9">
        <w:rPr>
          <w:rFonts w:ascii="Times New Roman" w:eastAsia="Times New Roman" w:hAnsi="Times New Roman" w:cs="Times New Roman"/>
          <w:color w:val="000000"/>
          <w:sz w:val="28"/>
          <w:szCs w:val="28"/>
          <w:bdr w:val="none" w:sz="0" w:space="0" w:color="auto" w:frame="1"/>
          <w:lang w:eastAsia="ru-RU"/>
        </w:rPr>
        <w:t>и</w:t>
      </w:r>
      <w:r w:rsidRPr="0086513C">
        <w:rPr>
          <w:rFonts w:ascii="Times New Roman" w:eastAsia="Times New Roman" w:hAnsi="Times New Roman" w:cs="Times New Roman"/>
          <w:color w:val="000000"/>
          <w:sz w:val="28"/>
          <w:szCs w:val="28"/>
          <w:bdr w:val="none" w:sz="0" w:space="0" w:color="auto" w:frame="1"/>
          <w:lang w:eastAsia="ru-RU"/>
        </w:rPr>
        <w:t xml:space="preserve"> представля</w:t>
      </w:r>
      <w:r w:rsidR="002B287E">
        <w:rPr>
          <w:rFonts w:ascii="Times New Roman" w:eastAsia="Times New Roman" w:hAnsi="Times New Roman" w:cs="Times New Roman"/>
          <w:color w:val="000000"/>
          <w:sz w:val="28"/>
          <w:szCs w:val="28"/>
          <w:bdr w:val="none" w:sz="0" w:space="0" w:color="auto" w:frame="1"/>
          <w:lang w:eastAsia="ru-RU"/>
        </w:rPr>
        <w:t>ю</w:t>
      </w:r>
      <w:r w:rsidRPr="0086513C">
        <w:rPr>
          <w:rFonts w:ascii="Times New Roman" w:eastAsia="Times New Roman" w:hAnsi="Times New Roman" w:cs="Times New Roman"/>
          <w:color w:val="000000"/>
          <w:sz w:val="28"/>
          <w:szCs w:val="28"/>
          <w:bdr w:val="none" w:sz="0" w:space="0" w:color="auto" w:frame="1"/>
          <w:lang w:eastAsia="ru-RU"/>
        </w:rPr>
        <w:t>т собой комплекс взаимосвязанных принципов, процедур и правил поведения, направленных на профилактику и пресечение коррупционных правонарушений в деятельности Учреждения.</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1.2. Стандарты и процедуры устанавливают цели, задачи, принципы и обязательные этические требования, которыми должны руководствоваться все без исключения сотрудники Учреждения.</w:t>
      </w:r>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lang w:eastAsia="ru-RU"/>
        </w:rPr>
        <w:t> </w:t>
      </w:r>
    </w:p>
    <w:p w:rsidR="0086513C" w:rsidRPr="0086513C" w:rsidRDefault="0086513C" w:rsidP="00BE7FF9">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D7484B">
        <w:rPr>
          <w:rFonts w:ascii="Times New Roman" w:eastAsia="Times New Roman" w:hAnsi="Times New Roman" w:cs="Times New Roman"/>
          <w:b/>
          <w:bCs/>
          <w:color w:val="000000"/>
          <w:sz w:val="28"/>
          <w:szCs w:val="28"/>
          <w:lang w:eastAsia="ru-RU"/>
        </w:rPr>
        <w:t>2. Цели и задачи стандартов поведения</w:t>
      </w:r>
    </w:p>
    <w:p w:rsidR="0086513C" w:rsidRPr="0086513C" w:rsidRDefault="0086513C" w:rsidP="0086513C">
      <w:pPr>
        <w:shd w:val="clear" w:color="auto" w:fill="FFFFFF"/>
        <w:spacing w:after="0" w:line="330" w:lineRule="atLeast"/>
        <w:textAlignment w:val="baseline"/>
        <w:outlineLvl w:val="1"/>
        <w:rPr>
          <w:rFonts w:ascii="Times New Roman" w:eastAsia="Times New Roman" w:hAnsi="Times New Roman" w:cs="Times New Roman"/>
          <w:b/>
          <w:bCs/>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2.1. Стандарты и процедуры разработаны во исполнение подпункта «б»</w:t>
      </w:r>
      <w:r w:rsidR="00BE7FF9">
        <w:rPr>
          <w:rFonts w:ascii="Times New Roman" w:eastAsia="Times New Roman" w:hAnsi="Times New Roman" w:cs="Times New Roman"/>
          <w:color w:val="000000"/>
          <w:sz w:val="28"/>
          <w:szCs w:val="28"/>
          <w:bdr w:val="none" w:sz="0" w:space="0" w:color="auto" w:frame="1"/>
          <w:lang w:eastAsia="ru-RU"/>
        </w:rPr>
        <w:t xml:space="preserve"> пункта </w:t>
      </w:r>
      <w:r w:rsidRPr="0086513C">
        <w:rPr>
          <w:rFonts w:ascii="Times New Roman" w:eastAsia="Times New Roman" w:hAnsi="Times New Roman" w:cs="Times New Roman"/>
          <w:color w:val="000000"/>
          <w:sz w:val="28"/>
          <w:szCs w:val="28"/>
          <w:bdr w:val="none" w:sz="0" w:space="0" w:color="auto" w:frame="1"/>
          <w:lang w:eastAsia="ru-RU"/>
        </w:rPr>
        <w:t xml:space="preserve">25 Указа Президента Российской Федерации от 2 апреля 2013 г. </w:t>
      </w:r>
      <w:r w:rsidRPr="0086513C">
        <w:rPr>
          <w:rFonts w:ascii="Times New Roman" w:eastAsia="Times New Roman" w:hAnsi="Times New Roman" w:cs="Times New Roman"/>
          <w:color w:val="000000"/>
          <w:sz w:val="28"/>
          <w:szCs w:val="28"/>
          <w:bdr w:val="none" w:sz="0" w:space="0" w:color="auto" w:frame="1"/>
          <w:lang w:eastAsia="ru-RU"/>
        </w:rPr>
        <w:lastRenderedPageBreak/>
        <w:t>№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 коррупции».</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BE7FF9" w:rsidRDefault="0086513C" w:rsidP="00BE7FF9">
      <w:pPr>
        <w:shd w:val="clear" w:color="auto" w:fill="FFFFFF"/>
        <w:spacing w:after="0" w:line="330" w:lineRule="atLeast"/>
        <w:ind w:firstLine="567"/>
        <w:jc w:val="both"/>
        <w:textAlignment w:val="baseline"/>
        <w:outlineLvl w:val="1"/>
        <w:rPr>
          <w:rFonts w:ascii="Times New Roman" w:eastAsia="Times New Roman" w:hAnsi="Times New Roman" w:cs="Times New Roman"/>
          <w:bCs/>
          <w:color w:val="222222"/>
          <w:sz w:val="28"/>
          <w:szCs w:val="28"/>
          <w:lang w:eastAsia="ru-RU"/>
        </w:rPr>
      </w:pPr>
      <w:r w:rsidRPr="00BE7FF9">
        <w:rPr>
          <w:rFonts w:ascii="Times New Roman" w:eastAsia="Times New Roman" w:hAnsi="Times New Roman" w:cs="Times New Roman"/>
          <w:bCs/>
          <w:color w:val="000000"/>
          <w:sz w:val="28"/>
          <w:szCs w:val="28"/>
          <w:bdr w:val="none" w:sz="0" w:space="0" w:color="auto" w:frame="1"/>
          <w:lang w:eastAsia="ru-RU"/>
        </w:rPr>
        <w:t>2.2. Введение Стандартов и процедур, то есть установление для деятельности Учреждения единой системы запретов, ограничений и дозволений, направлен</w:t>
      </w:r>
      <w:r w:rsidR="00BE7FF9">
        <w:rPr>
          <w:rFonts w:ascii="Times New Roman" w:eastAsia="Times New Roman" w:hAnsi="Times New Roman" w:cs="Times New Roman"/>
          <w:bCs/>
          <w:color w:val="000000"/>
          <w:sz w:val="28"/>
          <w:szCs w:val="28"/>
          <w:bdr w:val="none" w:sz="0" w:space="0" w:color="auto" w:frame="1"/>
          <w:lang w:eastAsia="ru-RU"/>
        </w:rPr>
        <w:t>о</w:t>
      </w:r>
      <w:r w:rsidRPr="00BE7FF9">
        <w:rPr>
          <w:rFonts w:ascii="Times New Roman" w:eastAsia="Times New Roman" w:hAnsi="Times New Roman" w:cs="Times New Roman"/>
          <w:bCs/>
          <w:color w:val="000000"/>
          <w:sz w:val="28"/>
          <w:szCs w:val="28"/>
          <w:bdr w:val="none" w:sz="0" w:space="0" w:color="auto" w:frame="1"/>
          <w:lang w:eastAsia="ru-RU"/>
        </w:rPr>
        <w:t xml:space="preserve"> на обеспечение </w:t>
      </w:r>
      <w:r w:rsidR="00BE7FF9">
        <w:rPr>
          <w:rFonts w:ascii="Times New Roman" w:eastAsia="Times New Roman" w:hAnsi="Times New Roman" w:cs="Times New Roman"/>
          <w:bCs/>
          <w:color w:val="000000"/>
          <w:sz w:val="28"/>
          <w:szCs w:val="28"/>
          <w:bdr w:val="none" w:sz="0" w:space="0" w:color="auto" w:frame="1"/>
          <w:lang w:eastAsia="ru-RU"/>
        </w:rPr>
        <w:t>предупреждения коррупции, а так</w:t>
      </w:r>
      <w:r w:rsidRPr="00BE7FF9">
        <w:rPr>
          <w:rFonts w:ascii="Times New Roman" w:eastAsia="Times New Roman" w:hAnsi="Times New Roman" w:cs="Times New Roman"/>
          <w:bCs/>
          <w:color w:val="000000"/>
          <w:sz w:val="28"/>
          <w:szCs w:val="28"/>
          <w:bdr w:val="none" w:sz="0" w:space="0" w:color="auto" w:frame="1"/>
          <w:lang w:eastAsia="ru-RU"/>
        </w:rPr>
        <w:t>же обеспечива</w:t>
      </w:r>
      <w:r w:rsidR="002B287E">
        <w:rPr>
          <w:rFonts w:ascii="Times New Roman" w:eastAsia="Times New Roman" w:hAnsi="Times New Roman" w:cs="Times New Roman"/>
          <w:bCs/>
          <w:color w:val="000000"/>
          <w:sz w:val="28"/>
          <w:szCs w:val="28"/>
          <w:bdr w:val="none" w:sz="0" w:space="0" w:color="auto" w:frame="1"/>
          <w:lang w:eastAsia="ru-RU"/>
        </w:rPr>
        <w:t>е</w:t>
      </w:r>
      <w:r w:rsidRPr="00BE7FF9">
        <w:rPr>
          <w:rFonts w:ascii="Times New Roman" w:eastAsia="Times New Roman" w:hAnsi="Times New Roman" w:cs="Times New Roman"/>
          <w:bCs/>
          <w:color w:val="000000"/>
          <w:sz w:val="28"/>
          <w:szCs w:val="28"/>
          <w:bdr w:val="none" w:sz="0" w:space="0" w:color="auto" w:frame="1"/>
          <w:lang w:eastAsia="ru-RU"/>
        </w:rPr>
        <w:t>т добросовестную работу и поведение сотрудников в Учреждении.</w:t>
      </w:r>
    </w:p>
    <w:p w:rsidR="0086513C" w:rsidRPr="00BE7FF9"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BE7FF9">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2.3. Целью настоящих стандартов поведения является формирование единого подхода к обеспечению работы по профилактике и противодействию коррупции в Учреждении.</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2.4. Задачами стандартов поведения являются:</w:t>
      </w:r>
    </w:p>
    <w:p w:rsidR="0086513C" w:rsidRPr="0086513C" w:rsidRDefault="0086513C" w:rsidP="00BE7FF9">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информирование сотрудников Учреждения о нормативно-правовом обеспечении деятельности по противодействию коррупции и ответственности за совершение коррупционных правонарушений;</w:t>
      </w:r>
    </w:p>
    <w:p w:rsidR="0086513C" w:rsidRPr="0086513C" w:rsidRDefault="0086513C" w:rsidP="00BE7FF9">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определение основных принципов противодействия коррупции в Учреждении;</w:t>
      </w:r>
    </w:p>
    <w:p w:rsidR="0086513C" w:rsidRPr="0086513C" w:rsidRDefault="0086513C" w:rsidP="00BE7FF9">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обеспечение реализации мер, направленных на профилактику и противодействие коррупции в Учреждении.</w:t>
      </w:r>
    </w:p>
    <w:p w:rsidR="0086513C" w:rsidRPr="0086513C" w:rsidRDefault="0086513C" w:rsidP="0086513C">
      <w:pPr>
        <w:shd w:val="clear" w:color="auto" w:fill="FFFFFF"/>
        <w:spacing w:after="0" w:line="240" w:lineRule="auto"/>
        <w:ind w:firstLine="624"/>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D7484B">
        <w:rPr>
          <w:rFonts w:ascii="Times New Roman" w:eastAsia="Times New Roman" w:hAnsi="Times New Roman" w:cs="Times New Roman"/>
          <w:b/>
          <w:bCs/>
          <w:color w:val="000000"/>
          <w:sz w:val="28"/>
          <w:szCs w:val="28"/>
          <w:lang w:eastAsia="ru-RU"/>
        </w:rPr>
        <w:t>3. Принципы</w:t>
      </w:r>
      <w:r w:rsidRPr="0086513C">
        <w:rPr>
          <w:rFonts w:ascii="Times New Roman" w:eastAsia="Times New Roman" w:hAnsi="Times New Roman" w:cs="Times New Roman"/>
          <w:color w:val="222222"/>
          <w:sz w:val="28"/>
          <w:szCs w:val="28"/>
          <w:lang w:eastAsia="ru-RU"/>
        </w:rPr>
        <w:t> </w:t>
      </w:r>
      <w:r w:rsidRPr="0086513C">
        <w:rPr>
          <w:rFonts w:ascii="Times New Roman" w:eastAsia="Times New Roman" w:hAnsi="Times New Roman" w:cs="Times New Roman"/>
          <w:b/>
          <w:bCs/>
          <w:color w:val="000000"/>
          <w:sz w:val="28"/>
          <w:szCs w:val="28"/>
          <w:bdr w:val="none" w:sz="0" w:space="0" w:color="auto" w:frame="1"/>
          <w:lang w:eastAsia="ru-RU"/>
        </w:rPr>
        <w:t>Стандартов и процедур.</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3.1. Основу Стандартов и процедур составляют принципы добросовестности и прозрачности.</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3.2. Принцип добросовестности обеспечивает соблюдение требований закона и надлежащее выполнение обязательств, принимаемых Учреждением.</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3.3. Принцип прозрачности обеспечивает доступность информации, раскрытие которой обязательно в соответствии с действующим законодательством Российской Федерации, а так же иных сведений, раскрываемых в интересах Учреждения. Вся деятельность Учреждения осуществляется в соответствии со строго документированными процедурами надлежащ</w:t>
      </w:r>
      <w:r w:rsidR="00886BD0">
        <w:rPr>
          <w:rFonts w:ascii="Times New Roman" w:eastAsia="Times New Roman" w:hAnsi="Times New Roman" w:cs="Times New Roman"/>
          <w:color w:val="000000"/>
          <w:sz w:val="28"/>
          <w:szCs w:val="28"/>
          <w:bdr w:val="none" w:sz="0" w:space="0" w:color="auto" w:frame="1"/>
          <w:lang w:eastAsia="ru-RU"/>
        </w:rPr>
        <w:t>его исполнения</w:t>
      </w:r>
      <w:r w:rsidRPr="0086513C">
        <w:rPr>
          <w:rFonts w:ascii="Times New Roman" w:eastAsia="Times New Roman" w:hAnsi="Times New Roman" w:cs="Times New Roman"/>
          <w:color w:val="000000"/>
          <w:sz w:val="28"/>
          <w:szCs w:val="28"/>
          <w:bdr w:val="none" w:sz="0" w:space="0" w:color="auto" w:frame="1"/>
          <w:lang w:eastAsia="ru-RU"/>
        </w:rPr>
        <w:t xml:space="preserve"> требований закона и внутренних локальных актов.</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D7484B">
        <w:rPr>
          <w:rFonts w:ascii="Times New Roman" w:eastAsia="Times New Roman" w:hAnsi="Times New Roman" w:cs="Times New Roman"/>
          <w:b/>
          <w:bCs/>
          <w:color w:val="000000"/>
          <w:sz w:val="28"/>
          <w:szCs w:val="28"/>
          <w:lang w:eastAsia="ru-RU"/>
        </w:rPr>
        <w:t> </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D7484B">
        <w:rPr>
          <w:rFonts w:ascii="Times New Roman" w:eastAsia="Times New Roman" w:hAnsi="Times New Roman" w:cs="Times New Roman"/>
          <w:b/>
          <w:bCs/>
          <w:color w:val="000000"/>
          <w:sz w:val="28"/>
          <w:szCs w:val="28"/>
          <w:lang w:eastAsia="ru-RU"/>
        </w:rPr>
        <w:t>4. Законность и противодействие коррупции</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4.1. Приоритетом Учреждения является строгое соблюдение закона, подзаконных актов, муниципальных правовых актов, инструкций и т. д., которые служат основой для осуществления уставной деятельности </w:t>
      </w:r>
      <w:r w:rsidRPr="0086513C">
        <w:rPr>
          <w:rFonts w:ascii="Times New Roman" w:eastAsia="Times New Roman" w:hAnsi="Times New Roman" w:cs="Times New Roman"/>
          <w:color w:val="000000"/>
          <w:sz w:val="28"/>
          <w:szCs w:val="28"/>
          <w:bdr w:val="none" w:sz="0" w:space="0" w:color="auto" w:frame="1"/>
          <w:lang w:eastAsia="ru-RU"/>
        </w:rPr>
        <w:lastRenderedPageBreak/>
        <w:t>Учреждения, центральным ориентиром при планировании деятельности и формировании стратегии его развития.</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4.2. Требования о недопустимости нарушения закона предъявля</w:t>
      </w:r>
      <w:r w:rsidR="00886BD0">
        <w:rPr>
          <w:rFonts w:ascii="Times New Roman" w:eastAsia="Times New Roman" w:hAnsi="Times New Roman" w:cs="Times New Roman"/>
          <w:color w:val="000000"/>
          <w:sz w:val="28"/>
          <w:szCs w:val="28"/>
          <w:bdr w:val="none" w:sz="0" w:space="0" w:color="auto" w:frame="1"/>
          <w:lang w:eastAsia="ru-RU"/>
        </w:rPr>
        <w:t>ю</w:t>
      </w:r>
      <w:r w:rsidRPr="0086513C">
        <w:rPr>
          <w:rFonts w:ascii="Times New Roman" w:eastAsia="Times New Roman" w:hAnsi="Times New Roman" w:cs="Times New Roman"/>
          <w:color w:val="000000"/>
          <w:sz w:val="28"/>
          <w:szCs w:val="28"/>
          <w:bdr w:val="none" w:sz="0" w:space="0" w:color="auto" w:frame="1"/>
          <w:lang w:eastAsia="ru-RU"/>
        </w:rPr>
        <w:t>тся на всех уровнях деятельности Учреждения. Каждый сотрудник,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5. Должностное лицо, ответственное за профилактику коррупционных правонарушений</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5.1. Должностное лицо, ответственное за профилактику коррупционных и иных правонарушений, назначается приказом директора Учреждения из числа сотрудников, отвечающих  за ведение кадровой работы</w:t>
      </w:r>
      <w:r w:rsidR="008931C0">
        <w:rPr>
          <w:rFonts w:ascii="Times New Roman" w:eastAsia="Times New Roman" w:hAnsi="Times New Roman" w:cs="Times New Roman"/>
          <w:color w:val="000000"/>
          <w:sz w:val="28"/>
          <w:szCs w:val="28"/>
          <w:bdr w:val="none" w:sz="0" w:space="0" w:color="auto" w:frame="1"/>
          <w:lang w:eastAsia="ru-RU"/>
        </w:rPr>
        <w:t>.</w:t>
      </w:r>
      <w:r w:rsidRPr="0086513C">
        <w:rPr>
          <w:rFonts w:ascii="Times New Roman" w:eastAsia="Times New Roman" w:hAnsi="Times New Roman" w:cs="Times New Roman"/>
          <w:color w:val="000000"/>
          <w:sz w:val="28"/>
          <w:szCs w:val="28"/>
          <w:bdr w:val="none" w:sz="0" w:space="0" w:color="auto" w:frame="1"/>
          <w:lang w:eastAsia="ru-RU"/>
        </w:rPr>
        <w:t xml:space="preserve">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5.2. Ответственный за организацию работы по профилактике коррупционных и иных правонарушений в Учреждении осуществляет </w:t>
      </w:r>
      <w:proofErr w:type="gramStart"/>
      <w:r w:rsidRPr="0086513C">
        <w:rPr>
          <w:rFonts w:ascii="Times New Roman" w:eastAsia="Times New Roman" w:hAnsi="Times New Roman" w:cs="Times New Roman"/>
          <w:color w:val="000000"/>
          <w:sz w:val="28"/>
          <w:szCs w:val="28"/>
          <w:bdr w:val="none" w:sz="0" w:space="0" w:color="auto" w:frame="1"/>
          <w:lang w:eastAsia="ru-RU"/>
        </w:rPr>
        <w:t>контроль за</w:t>
      </w:r>
      <w:proofErr w:type="gramEnd"/>
      <w:r w:rsidRPr="0086513C">
        <w:rPr>
          <w:rFonts w:ascii="Times New Roman" w:eastAsia="Times New Roman" w:hAnsi="Times New Roman" w:cs="Times New Roman"/>
          <w:color w:val="000000"/>
          <w:sz w:val="28"/>
          <w:szCs w:val="28"/>
          <w:bdr w:val="none" w:sz="0" w:space="0" w:color="auto" w:frame="1"/>
          <w:lang w:eastAsia="ru-RU"/>
        </w:rPr>
        <w:t xml:space="preserve"> соблюдением всех требований, применимых к взаимодействиям между сотрудниками Учреждения и третьими лицами.</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6. Общие требования к взаимодействию с третьими лицами</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6.1. Важнейшей мерой по противодействию коррупции </w:t>
      </w:r>
      <w:r w:rsidR="00BE7FF9">
        <w:rPr>
          <w:rFonts w:ascii="Times New Roman" w:eastAsia="Times New Roman" w:hAnsi="Times New Roman" w:cs="Times New Roman"/>
          <w:color w:val="000000"/>
          <w:sz w:val="28"/>
          <w:szCs w:val="28"/>
          <w:bdr w:val="none" w:sz="0" w:space="0" w:color="auto" w:frame="1"/>
          <w:lang w:eastAsia="ru-RU"/>
        </w:rPr>
        <w:t xml:space="preserve">в </w:t>
      </w:r>
      <w:r w:rsidRPr="0086513C">
        <w:rPr>
          <w:rFonts w:ascii="Times New Roman" w:eastAsia="Times New Roman" w:hAnsi="Times New Roman" w:cs="Times New Roman"/>
          <w:color w:val="000000"/>
          <w:sz w:val="28"/>
          <w:szCs w:val="28"/>
          <w:bdr w:val="none" w:sz="0" w:space="0" w:color="auto" w:frame="1"/>
          <w:lang w:eastAsia="ru-RU"/>
        </w:rPr>
        <w:t>Учреждени</w:t>
      </w:r>
      <w:r w:rsidR="00BE7FF9">
        <w:rPr>
          <w:rFonts w:ascii="Times New Roman" w:eastAsia="Times New Roman" w:hAnsi="Times New Roman" w:cs="Times New Roman"/>
          <w:color w:val="000000"/>
          <w:sz w:val="28"/>
          <w:szCs w:val="28"/>
          <w:bdr w:val="none" w:sz="0" w:space="0" w:color="auto" w:frame="1"/>
          <w:lang w:eastAsia="ru-RU"/>
        </w:rPr>
        <w:t>и</w:t>
      </w:r>
      <w:r w:rsidRPr="0086513C">
        <w:rPr>
          <w:rFonts w:ascii="Times New Roman" w:eastAsia="Times New Roman" w:hAnsi="Times New Roman" w:cs="Times New Roman"/>
          <w:color w:val="000000"/>
          <w:sz w:val="28"/>
          <w:szCs w:val="28"/>
          <w:bdr w:val="none" w:sz="0" w:space="0" w:color="auto" w:frame="1"/>
          <w:lang w:eastAsia="ru-RU"/>
        </w:rPr>
        <w:t xml:space="preserve"> является ответственное и добросовестное выполнение обяза</w:t>
      </w:r>
      <w:r w:rsidR="00BE7FF9">
        <w:rPr>
          <w:rFonts w:ascii="Times New Roman" w:eastAsia="Times New Roman" w:hAnsi="Times New Roman" w:cs="Times New Roman"/>
          <w:color w:val="000000"/>
          <w:sz w:val="28"/>
          <w:szCs w:val="28"/>
          <w:bdr w:val="none" w:sz="0" w:space="0" w:color="auto" w:frame="1"/>
          <w:lang w:eastAsia="ru-RU"/>
        </w:rPr>
        <w:t>нностей</w:t>
      </w:r>
      <w:r w:rsidRPr="0086513C">
        <w:rPr>
          <w:rFonts w:ascii="Times New Roman" w:eastAsia="Times New Roman" w:hAnsi="Times New Roman" w:cs="Times New Roman"/>
          <w:color w:val="000000"/>
          <w:sz w:val="28"/>
          <w:szCs w:val="28"/>
          <w:bdr w:val="none" w:sz="0" w:space="0" w:color="auto" w:frame="1"/>
          <w:lang w:eastAsia="ru-RU"/>
        </w:rPr>
        <w:t>, соблюдение этических правил и норм, которые явля</w:t>
      </w:r>
      <w:r w:rsidR="00886BD0">
        <w:rPr>
          <w:rFonts w:ascii="Times New Roman" w:eastAsia="Times New Roman" w:hAnsi="Times New Roman" w:cs="Times New Roman"/>
          <w:color w:val="000000"/>
          <w:sz w:val="28"/>
          <w:szCs w:val="28"/>
          <w:bdr w:val="none" w:sz="0" w:space="0" w:color="auto" w:frame="1"/>
          <w:lang w:eastAsia="ru-RU"/>
        </w:rPr>
        <w:t>ю</w:t>
      </w:r>
      <w:r w:rsidRPr="0086513C">
        <w:rPr>
          <w:rFonts w:ascii="Times New Roman" w:eastAsia="Times New Roman" w:hAnsi="Times New Roman" w:cs="Times New Roman"/>
          <w:color w:val="000000"/>
          <w:sz w:val="28"/>
          <w:szCs w:val="28"/>
          <w:bdr w:val="none" w:sz="0" w:space="0" w:color="auto" w:frame="1"/>
          <w:lang w:eastAsia="ru-RU"/>
        </w:rPr>
        <w:t>тся системой определенных нравственных стандартов поведения, обеспечивающих реализацию уставных видов деятельности Учреждения.</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6.2. Соблюдение этических правил и норм не регламентируют частную жизнь сотрудника, не ограничивают его права и свободы, а определяют нравственную сторону его трудовой деятельности, устанавлива</w:t>
      </w:r>
      <w:r w:rsidR="00BE7FF9">
        <w:rPr>
          <w:rFonts w:ascii="Times New Roman" w:eastAsia="Times New Roman" w:hAnsi="Times New Roman" w:cs="Times New Roman"/>
          <w:color w:val="000000"/>
          <w:sz w:val="28"/>
          <w:szCs w:val="28"/>
          <w:bdr w:val="none" w:sz="0" w:space="0" w:color="auto" w:frame="1"/>
          <w:lang w:eastAsia="ru-RU"/>
        </w:rPr>
        <w:t>ют</w:t>
      </w:r>
      <w:r w:rsidRPr="0086513C">
        <w:rPr>
          <w:rFonts w:ascii="Times New Roman" w:eastAsia="Times New Roman" w:hAnsi="Times New Roman" w:cs="Times New Roman"/>
          <w:color w:val="000000"/>
          <w:sz w:val="28"/>
          <w:szCs w:val="28"/>
          <w:bdr w:val="none" w:sz="0" w:space="0" w:color="auto" w:frame="1"/>
          <w:lang w:eastAsia="ru-RU"/>
        </w:rPr>
        <w:t xml:space="preserve"> четкие этические нормы служебного поведения.</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BE7FF9">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6.3. Отношения, возникающие в процессе выполнения возложенных на Учреждение функций,  основываются на открытости, признании взаимных интересов и соблюдени</w:t>
      </w:r>
      <w:r w:rsidR="00D066A8">
        <w:rPr>
          <w:rFonts w:ascii="Times New Roman" w:eastAsia="Times New Roman" w:hAnsi="Times New Roman" w:cs="Times New Roman"/>
          <w:color w:val="000000"/>
          <w:sz w:val="28"/>
          <w:szCs w:val="28"/>
          <w:bdr w:val="none" w:sz="0" w:space="0" w:color="auto" w:frame="1"/>
          <w:lang w:eastAsia="ru-RU"/>
        </w:rPr>
        <w:t>и</w:t>
      </w:r>
      <w:r w:rsidRPr="0086513C">
        <w:rPr>
          <w:rFonts w:ascii="Times New Roman" w:eastAsia="Times New Roman" w:hAnsi="Times New Roman" w:cs="Times New Roman"/>
          <w:color w:val="000000"/>
          <w:sz w:val="28"/>
          <w:szCs w:val="28"/>
          <w:bdr w:val="none" w:sz="0" w:space="0" w:color="auto" w:frame="1"/>
          <w:lang w:eastAsia="ru-RU"/>
        </w:rPr>
        <w:t xml:space="preserve"> требований закона.</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Default="0086513C" w:rsidP="0086513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86513C">
        <w:rPr>
          <w:rFonts w:ascii="Times New Roman" w:eastAsia="Times New Roman" w:hAnsi="Times New Roman" w:cs="Times New Roman"/>
          <w:b/>
          <w:bCs/>
          <w:color w:val="000000"/>
          <w:sz w:val="28"/>
          <w:szCs w:val="28"/>
          <w:bdr w:val="none" w:sz="0" w:space="0" w:color="auto" w:frame="1"/>
          <w:lang w:eastAsia="ru-RU"/>
        </w:rPr>
        <w:t>7. Требования к взаимодействию с контрагентами.</w:t>
      </w:r>
    </w:p>
    <w:p w:rsidR="008931C0" w:rsidRPr="0086513C" w:rsidRDefault="008931C0"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p>
    <w:p w:rsidR="00D066A8" w:rsidRPr="00D066A8"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7.1. </w:t>
      </w:r>
      <w:proofErr w:type="gramStart"/>
      <w:r w:rsidRPr="0086513C">
        <w:rPr>
          <w:rFonts w:ascii="Times New Roman" w:eastAsia="Times New Roman" w:hAnsi="Times New Roman" w:cs="Times New Roman"/>
          <w:color w:val="000000"/>
          <w:sz w:val="28"/>
          <w:szCs w:val="28"/>
          <w:bdr w:val="none" w:sz="0" w:space="0" w:color="auto" w:frame="1"/>
          <w:lang w:eastAsia="ru-RU"/>
        </w:rPr>
        <w:t>Основным направлением деятельности Учреждения, повышающим эффективность в противодействии коррупции является</w:t>
      </w:r>
      <w:proofErr w:type="gramEnd"/>
      <w:r w:rsidRPr="0086513C">
        <w:rPr>
          <w:rFonts w:ascii="Times New Roman" w:eastAsia="Times New Roman" w:hAnsi="Times New Roman" w:cs="Times New Roman"/>
          <w:color w:val="000000"/>
          <w:sz w:val="28"/>
          <w:szCs w:val="28"/>
          <w:bdr w:val="none" w:sz="0" w:space="0" w:color="auto" w:frame="1"/>
          <w:lang w:eastAsia="ru-RU"/>
        </w:rPr>
        <w:t xml:space="preserve">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lastRenderedPageBreak/>
        <w:t>7.2. Учреждение осуществляет деятельность по заключению договоров (контрактов) различных направлений с юридическими и физическими лицами в сфере закупок товаров, работ, услуг для обеспечения</w:t>
      </w:r>
      <w:r w:rsidR="008931C0">
        <w:rPr>
          <w:rFonts w:ascii="Times New Roman" w:eastAsia="Times New Roman" w:hAnsi="Times New Roman" w:cs="Times New Roman"/>
          <w:color w:val="000000"/>
          <w:sz w:val="28"/>
          <w:szCs w:val="28"/>
          <w:bdr w:val="none" w:sz="0" w:space="0" w:color="auto" w:frame="1"/>
          <w:lang w:eastAsia="ru-RU"/>
        </w:rPr>
        <w:t xml:space="preserve">  деятельности Учреждения</w:t>
      </w:r>
      <w:r w:rsidRPr="0086513C">
        <w:rPr>
          <w:rFonts w:ascii="Times New Roman" w:eastAsia="Times New Roman" w:hAnsi="Times New Roman" w:cs="Times New Roman"/>
          <w:color w:val="000000"/>
          <w:sz w:val="28"/>
          <w:szCs w:val="28"/>
          <w:bdr w:val="none" w:sz="0" w:space="0" w:color="auto" w:frame="1"/>
          <w:lang w:eastAsia="ru-RU"/>
        </w:rPr>
        <w:t>.</w:t>
      </w:r>
    </w:p>
    <w:p w:rsidR="00D066A8" w:rsidRDefault="00D066A8" w:rsidP="00D066A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7.3. Данный вид деятельности осуществля</w:t>
      </w:r>
      <w:r w:rsidR="00D066A8">
        <w:rPr>
          <w:rFonts w:ascii="Times New Roman" w:eastAsia="Times New Roman" w:hAnsi="Times New Roman" w:cs="Times New Roman"/>
          <w:color w:val="000000"/>
          <w:sz w:val="28"/>
          <w:szCs w:val="28"/>
          <w:bdr w:val="none" w:sz="0" w:space="0" w:color="auto" w:frame="1"/>
          <w:lang w:eastAsia="ru-RU"/>
        </w:rPr>
        <w:t>е</w:t>
      </w:r>
      <w:r w:rsidRPr="0086513C">
        <w:rPr>
          <w:rFonts w:ascii="Times New Roman" w:eastAsia="Times New Roman" w:hAnsi="Times New Roman" w:cs="Times New Roman"/>
          <w:color w:val="000000"/>
          <w:sz w:val="28"/>
          <w:szCs w:val="28"/>
          <w:bdr w:val="none" w:sz="0" w:space="0" w:color="auto" w:frame="1"/>
          <w:lang w:eastAsia="ru-RU"/>
        </w:rPr>
        <w:t>тся ответственными должностными лицами на основании принципов разумности, добросовестности, ответственности в порядке и сроки, установленные действующим законодательством Российской Федерации.</w:t>
      </w:r>
    </w:p>
    <w:p w:rsidR="008931C0" w:rsidRDefault="008931C0" w:rsidP="0086513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86513C" w:rsidRDefault="0086513C" w:rsidP="0086513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86513C">
        <w:rPr>
          <w:rFonts w:ascii="Times New Roman" w:eastAsia="Times New Roman" w:hAnsi="Times New Roman" w:cs="Times New Roman"/>
          <w:b/>
          <w:bCs/>
          <w:color w:val="000000"/>
          <w:sz w:val="28"/>
          <w:szCs w:val="28"/>
          <w:bdr w:val="none" w:sz="0" w:space="0" w:color="auto" w:frame="1"/>
          <w:lang w:eastAsia="ru-RU"/>
        </w:rPr>
        <w:t>8. Отношения с потребителями.</w:t>
      </w:r>
    </w:p>
    <w:p w:rsidR="00D066A8" w:rsidRPr="0086513C" w:rsidRDefault="00D066A8"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p>
    <w:p w:rsid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8.1. Добросовестное </w:t>
      </w:r>
      <w:r w:rsidR="008931C0">
        <w:rPr>
          <w:rFonts w:ascii="Times New Roman" w:eastAsia="Times New Roman" w:hAnsi="Times New Roman" w:cs="Times New Roman"/>
          <w:color w:val="000000"/>
          <w:sz w:val="28"/>
          <w:szCs w:val="28"/>
          <w:bdr w:val="none" w:sz="0" w:space="0" w:color="auto" w:frame="1"/>
          <w:lang w:eastAsia="ru-RU"/>
        </w:rPr>
        <w:t>исполнение должностных обязанностей</w:t>
      </w:r>
      <w:r w:rsidRPr="0086513C">
        <w:rPr>
          <w:rFonts w:ascii="Times New Roman" w:eastAsia="Times New Roman" w:hAnsi="Times New Roman" w:cs="Times New Roman"/>
          <w:color w:val="000000"/>
          <w:sz w:val="28"/>
          <w:szCs w:val="28"/>
          <w:bdr w:val="none" w:sz="0" w:space="0" w:color="auto" w:frame="1"/>
          <w:lang w:eastAsia="ru-RU"/>
        </w:rPr>
        <w:t xml:space="preserve"> и постоянное повышение качества</w:t>
      </w:r>
      <w:r w:rsidR="008931C0">
        <w:rPr>
          <w:rFonts w:ascii="Times New Roman" w:eastAsia="Times New Roman" w:hAnsi="Times New Roman" w:cs="Times New Roman"/>
          <w:color w:val="000000"/>
          <w:sz w:val="28"/>
          <w:szCs w:val="28"/>
          <w:bdr w:val="none" w:sz="0" w:space="0" w:color="auto" w:frame="1"/>
          <w:lang w:eastAsia="ru-RU"/>
        </w:rPr>
        <w:t xml:space="preserve"> государственных </w:t>
      </w:r>
      <w:r w:rsidRPr="0086513C">
        <w:rPr>
          <w:rFonts w:ascii="Times New Roman" w:eastAsia="Times New Roman" w:hAnsi="Times New Roman" w:cs="Times New Roman"/>
          <w:color w:val="000000"/>
          <w:sz w:val="28"/>
          <w:szCs w:val="28"/>
          <w:bdr w:val="none" w:sz="0" w:space="0" w:color="auto" w:frame="1"/>
          <w:lang w:eastAsia="ru-RU"/>
        </w:rPr>
        <w:t xml:space="preserve"> услуг, предоставляемых Учреждением, являются главными приоритетами Учреждения в отношениях с потребителями услуг.</w:t>
      </w:r>
    </w:p>
    <w:p w:rsidR="00D066A8" w:rsidRPr="0086513C" w:rsidRDefault="00D066A8"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8.2. Деятельность Учреждения направлена на обеспечение реализации предусмотренных законодательством Российской Федерации полномочий в сфере</w:t>
      </w:r>
      <w:r w:rsidR="00BE47E7">
        <w:rPr>
          <w:rFonts w:ascii="Times New Roman" w:eastAsia="Times New Roman" w:hAnsi="Times New Roman" w:cs="Times New Roman"/>
          <w:color w:val="000000"/>
          <w:sz w:val="28"/>
          <w:szCs w:val="28"/>
          <w:bdr w:val="none" w:sz="0" w:space="0" w:color="auto" w:frame="1"/>
          <w:lang w:eastAsia="ru-RU"/>
        </w:rPr>
        <w:t xml:space="preserve"> предоставлени</w:t>
      </w:r>
      <w:r w:rsidR="00D066A8">
        <w:rPr>
          <w:rFonts w:ascii="Times New Roman" w:eastAsia="Times New Roman" w:hAnsi="Times New Roman" w:cs="Times New Roman"/>
          <w:color w:val="000000"/>
          <w:sz w:val="28"/>
          <w:szCs w:val="28"/>
          <w:bdr w:val="none" w:sz="0" w:space="0" w:color="auto" w:frame="1"/>
          <w:lang w:eastAsia="ru-RU"/>
        </w:rPr>
        <w:t>я</w:t>
      </w:r>
      <w:r w:rsidR="00BE47E7">
        <w:rPr>
          <w:rFonts w:ascii="Times New Roman" w:eastAsia="Times New Roman" w:hAnsi="Times New Roman" w:cs="Times New Roman"/>
          <w:color w:val="000000"/>
          <w:sz w:val="28"/>
          <w:szCs w:val="28"/>
          <w:bdr w:val="none" w:sz="0" w:space="0" w:color="auto" w:frame="1"/>
          <w:lang w:eastAsia="ru-RU"/>
        </w:rPr>
        <w:t xml:space="preserve"> государственных услуг по предоставлению мер социальной поддержки отдельным категориям граждан.</w:t>
      </w:r>
      <w:r w:rsidRPr="0086513C">
        <w:rPr>
          <w:rFonts w:ascii="Times New Roman" w:eastAsia="Times New Roman" w:hAnsi="Times New Roman" w:cs="Times New Roman"/>
          <w:color w:val="000000"/>
          <w:sz w:val="28"/>
          <w:szCs w:val="28"/>
          <w:bdr w:val="none" w:sz="0" w:space="0" w:color="auto" w:frame="1"/>
          <w:lang w:eastAsia="ru-RU"/>
        </w:rPr>
        <w:t> </w:t>
      </w:r>
    </w:p>
    <w:p w:rsidR="00D066A8" w:rsidRPr="0086513C" w:rsidRDefault="00D066A8"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8.3. В отношениях с потребителями не допуска</w:t>
      </w:r>
      <w:r w:rsidR="00D066A8">
        <w:rPr>
          <w:rFonts w:ascii="Times New Roman" w:eastAsia="Times New Roman" w:hAnsi="Times New Roman" w:cs="Times New Roman"/>
          <w:color w:val="000000"/>
          <w:sz w:val="28"/>
          <w:szCs w:val="28"/>
          <w:bdr w:val="none" w:sz="0" w:space="0" w:color="auto" w:frame="1"/>
          <w:lang w:eastAsia="ru-RU"/>
        </w:rPr>
        <w:t>ю</w:t>
      </w:r>
      <w:r w:rsidRPr="0086513C">
        <w:rPr>
          <w:rFonts w:ascii="Times New Roman" w:eastAsia="Times New Roman" w:hAnsi="Times New Roman" w:cs="Times New Roman"/>
          <w:color w:val="000000"/>
          <w:sz w:val="28"/>
          <w:szCs w:val="28"/>
          <w:bdr w:val="none" w:sz="0" w:space="0" w:color="auto" w:frame="1"/>
          <w:lang w:eastAsia="ru-RU"/>
        </w:rPr>
        <w:t>тся:</w:t>
      </w:r>
    </w:p>
    <w:p w:rsidR="0086513C" w:rsidRPr="0086513C" w:rsidRDefault="00D066A8" w:rsidP="00D066A8">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8.3.1. И</w:t>
      </w:r>
      <w:r w:rsidR="0086513C" w:rsidRPr="0086513C">
        <w:rPr>
          <w:rFonts w:ascii="Times New Roman" w:eastAsia="Times New Roman" w:hAnsi="Times New Roman" w:cs="Times New Roman"/>
          <w:color w:val="000000"/>
          <w:sz w:val="28"/>
          <w:szCs w:val="28"/>
          <w:bdr w:val="none" w:sz="0" w:space="0" w:color="auto" w:frame="1"/>
          <w:lang w:eastAsia="ru-RU"/>
        </w:rPr>
        <w:t>спользование любых неправомерных способов прямо или косвенно воздействовать на потребителей с целью получения незаконной выгоды.</w:t>
      </w:r>
    </w:p>
    <w:p w:rsidR="0086513C" w:rsidRPr="0086513C" w:rsidRDefault="00D066A8" w:rsidP="00D066A8">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8.3.2. П</w:t>
      </w:r>
      <w:r w:rsidR="0086513C" w:rsidRPr="0086513C">
        <w:rPr>
          <w:rFonts w:ascii="Times New Roman" w:eastAsia="Times New Roman" w:hAnsi="Times New Roman" w:cs="Times New Roman"/>
          <w:color w:val="000000"/>
          <w:sz w:val="28"/>
          <w:szCs w:val="28"/>
          <w:bdr w:val="none" w:sz="0" w:space="0" w:color="auto" w:frame="1"/>
          <w:lang w:eastAsia="ru-RU"/>
        </w:rPr>
        <w:t>роявление в Учреждении любых форм коррупции и нарушений требований действующего законодательства и правовых актов о противодействии коррупции в Российской Федерации.</w:t>
      </w:r>
    </w:p>
    <w:p w:rsidR="0086513C" w:rsidRPr="0086513C" w:rsidRDefault="00D066A8" w:rsidP="00D066A8">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8.3.3. О</w:t>
      </w:r>
      <w:r w:rsidR="0086513C" w:rsidRPr="0086513C">
        <w:rPr>
          <w:rFonts w:ascii="Times New Roman" w:eastAsia="Times New Roman" w:hAnsi="Times New Roman" w:cs="Times New Roman"/>
          <w:color w:val="000000"/>
          <w:sz w:val="28"/>
          <w:szCs w:val="28"/>
          <w:bdr w:val="none" w:sz="0" w:space="0" w:color="auto" w:frame="1"/>
          <w:lang w:eastAsia="ru-RU"/>
        </w:rPr>
        <w:t xml:space="preserve">беспечение любого рода привилегий, вручение подарков или иных подношений с целью понуждения сотрудников </w:t>
      </w:r>
      <w:proofErr w:type="gramStart"/>
      <w:r w:rsidR="0086513C" w:rsidRPr="0086513C">
        <w:rPr>
          <w:rFonts w:ascii="Times New Roman" w:eastAsia="Times New Roman" w:hAnsi="Times New Roman" w:cs="Times New Roman"/>
          <w:color w:val="000000"/>
          <w:sz w:val="28"/>
          <w:szCs w:val="28"/>
          <w:bdr w:val="none" w:sz="0" w:space="0" w:color="auto" w:frame="1"/>
          <w:lang w:eastAsia="ru-RU"/>
        </w:rPr>
        <w:t>Учреждения</w:t>
      </w:r>
      <w:proofErr w:type="gramEnd"/>
      <w:r w:rsidR="0086513C" w:rsidRPr="0086513C">
        <w:rPr>
          <w:rFonts w:ascii="Times New Roman" w:eastAsia="Times New Roman" w:hAnsi="Times New Roman" w:cs="Times New Roman"/>
          <w:color w:val="000000"/>
          <w:sz w:val="28"/>
          <w:szCs w:val="28"/>
          <w:bdr w:val="none" w:sz="0" w:space="0" w:color="auto" w:frame="1"/>
          <w:lang w:eastAsia="ru-RU"/>
        </w:rPr>
        <w:t xml:space="preserve"> к выполнению возложенных на них функций, использования ими своих полномочий.</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8.4. Если сотрудника Учреждения принуждают к любому прямому или косвенному требованию о предоставлении перечисленных незаконных выгод, он обязан незамедлительно уведомить об этом непосредственного руководителя, а в случае его отсутствия директора Учреждения для своевременного применения необходимых мер по предотвращению незаконных действий и привлечению нарушителей к установленной законом ответственности.</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86BD0" w:rsidRDefault="00886BD0" w:rsidP="0086513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886BD0" w:rsidRDefault="00886BD0" w:rsidP="0086513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886BD0" w:rsidRDefault="00886BD0" w:rsidP="0086513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86513C" w:rsidRDefault="0086513C" w:rsidP="0086513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86513C">
        <w:rPr>
          <w:rFonts w:ascii="Times New Roman" w:eastAsia="Times New Roman" w:hAnsi="Times New Roman" w:cs="Times New Roman"/>
          <w:b/>
          <w:bCs/>
          <w:color w:val="000000"/>
          <w:sz w:val="28"/>
          <w:szCs w:val="28"/>
          <w:bdr w:val="none" w:sz="0" w:space="0" w:color="auto" w:frame="1"/>
          <w:lang w:eastAsia="ru-RU"/>
        </w:rPr>
        <w:lastRenderedPageBreak/>
        <w:t>9. Мошенническая деятельность</w:t>
      </w:r>
    </w:p>
    <w:p w:rsidR="00BE47E7" w:rsidRPr="0086513C" w:rsidRDefault="00BE47E7"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lang w:eastAsia="ru-RU"/>
        </w:rPr>
        <w:t>9.1. </w:t>
      </w:r>
      <w:r w:rsidRPr="0086513C">
        <w:rPr>
          <w:rFonts w:ascii="Times New Roman" w:eastAsia="Times New Roman" w:hAnsi="Times New Roman" w:cs="Times New Roman"/>
          <w:color w:val="222222"/>
          <w:sz w:val="28"/>
          <w:szCs w:val="28"/>
          <w:bdr w:val="none" w:sz="0" w:space="0" w:color="auto" w:frame="1"/>
          <w:lang w:eastAsia="ru-RU"/>
        </w:rPr>
        <w:t>В Российской Федерации гарантируется единство экономического  пространства,</w:t>
      </w:r>
      <w:r w:rsidR="00D066A8">
        <w:rPr>
          <w:rFonts w:ascii="Times New Roman" w:eastAsia="Times New Roman" w:hAnsi="Times New Roman" w:cs="Times New Roman"/>
          <w:color w:val="222222"/>
          <w:sz w:val="28"/>
          <w:szCs w:val="28"/>
          <w:bdr w:val="none" w:sz="0" w:space="0" w:color="auto" w:frame="1"/>
          <w:lang w:eastAsia="ru-RU"/>
        </w:rPr>
        <w:t xml:space="preserve">  свободное перемещение </w:t>
      </w:r>
      <w:r w:rsidRPr="0086513C">
        <w:rPr>
          <w:rFonts w:ascii="Times New Roman" w:eastAsia="Times New Roman" w:hAnsi="Times New Roman" w:cs="Times New Roman"/>
          <w:color w:val="222222"/>
          <w:sz w:val="28"/>
          <w:szCs w:val="28"/>
          <w:bdr w:val="none" w:sz="0" w:space="0" w:color="auto" w:frame="1"/>
          <w:lang w:eastAsia="ru-RU"/>
        </w:rPr>
        <w:t>товаров,  услуг  и  финансовых  средств,  поддержка конкуренции, свобода экономической деятельности (ст.</w:t>
      </w:r>
      <w:r w:rsidR="00D066A8">
        <w:rPr>
          <w:rFonts w:ascii="Times New Roman" w:eastAsia="Times New Roman" w:hAnsi="Times New Roman" w:cs="Times New Roman"/>
          <w:color w:val="222222"/>
          <w:sz w:val="28"/>
          <w:szCs w:val="28"/>
          <w:bdr w:val="none" w:sz="0" w:space="0" w:color="auto" w:frame="1"/>
          <w:lang w:eastAsia="ru-RU"/>
        </w:rPr>
        <w:t xml:space="preserve"> </w:t>
      </w:r>
      <w:r w:rsidRPr="0086513C">
        <w:rPr>
          <w:rFonts w:ascii="Times New Roman" w:eastAsia="Times New Roman" w:hAnsi="Times New Roman" w:cs="Times New Roman"/>
          <w:color w:val="222222"/>
          <w:sz w:val="28"/>
          <w:szCs w:val="28"/>
          <w:bdr w:val="none" w:sz="0" w:space="0" w:color="auto" w:frame="1"/>
          <w:lang w:eastAsia="ru-RU"/>
        </w:rPr>
        <w:t>8 Конституции Российской Федерации). Мошенничество  представляет  непосредственную угрозу для реализации конституционных положений.</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lang w:eastAsia="ru-RU"/>
        </w:rPr>
        <w:t> </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9.2. Сотрудник</w:t>
      </w:r>
      <w:r w:rsidR="00D066A8">
        <w:rPr>
          <w:rFonts w:ascii="Times New Roman" w:eastAsia="Times New Roman" w:hAnsi="Times New Roman" w:cs="Times New Roman"/>
          <w:color w:val="000000"/>
          <w:sz w:val="28"/>
          <w:szCs w:val="28"/>
          <w:bdr w:val="none" w:sz="0" w:space="0" w:color="auto" w:frame="1"/>
          <w:lang w:eastAsia="ru-RU"/>
        </w:rPr>
        <w:t>и</w:t>
      </w:r>
      <w:r w:rsidRPr="0086513C">
        <w:rPr>
          <w:rFonts w:ascii="Times New Roman" w:eastAsia="Times New Roman" w:hAnsi="Times New Roman" w:cs="Times New Roman"/>
          <w:color w:val="000000"/>
          <w:sz w:val="28"/>
          <w:szCs w:val="28"/>
          <w:bdr w:val="none" w:sz="0" w:space="0" w:color="auto" w:frame="1"/>
          <w:lang w:eastAsia="ru-RU"/>
        </w:rPr>
        <w:t xml:space="preserve"> Учреждения </w:t>
      </w:r>
      <w:r w:rsidR="00D066A8">
        <w:rPr>
          <w:rFonts w:ascii="Times New Roman" w:eastAsia="Times New Roman" w:hAnsi="Times New Roman" w:cs="Times New Roman"/>
          <w:color w:val="000000"/>
          <w:sz w:val="28"/>
          <w:szCs w:val="28"/>
          <w:bdr w:val="none" w:sz="0" w:space="0" w:color="auto" w:frame="1"/>
          <w:lang w:eastAsia="ru-RU"/>
        </w:rPr>
        <w:t>обязаны</w:t>
      </w:r>
      <w:r w:rsidRPr="0086513C">
        <w:rPr>
          <w:rFonts w:ascii="Times New Roman" w:eastAsia="Times New Roman" w:hAnsi="Times New Roman" w:cs="Times New Roman"/>
          <w:color w:val="000000"/>
          <w:sz w:val="28"/>
          <w:szCs w:val="28"/>
          <w:bdr w:val="none" w:sz="0" w:space="0" w:color="auto" w:frame="1"/>
          <w:lang w:eastAsia="ru-RU"/>
        </w:rPr>
        <w:t xml:space="preserve"> не допускать противозако</w:t>
      </w:r>
      <w:r w:rsidR="00D066A8">
        <w:rPr>
          <w:rFonts w:ascii="Times New Roman" w:eastAsia="Times New Roman" w:hAnsi="Times New Roman" w:cs="Times New Roman"/>
          <w:color w:val="000000"/>
          <w:sz w:val="28"/>
          <w:szCs w:val="28"/>
          <w:bdr w:val="none" w:sz="0" w:space="0" w:color="auto" w:frame="1"/>
          <w:lang w:eastAsia="ru-RU"/>
        </w:rPr>
        <w:t>нную мошенническую деятельность</w:t>
      </w:r>
      <w:r w:rsidRPr="0086513C">
        <w:rPr>
          <w:rFonts w:ascii="Times New Roman" w:eastAsia="Times New Roman" w:hAnsi="Times New Roman" w:cs="Times New Roman"/>
          <w:color w:val="000000"/>
          <w:sz w:val="28"/>
          <w:szCs w:val="28"/>
          <w:bdr w:val="none" w:sz="0" w:space="0" w:color="auto" w:frame="1"/>
          <w:lang w:eastAsia="ru-RU"/>
        </w:rPr>
        <w:t xml:space="preserve"> в любых ее проявлениях. Данный вид деятельности в </w:t>
      </w:r>
      <w:r w:rsidR="00D066A8" w:rsidRPr="0086513C">
        <w:rPr>
          <w:rFonts w:ascii="Times New Roman" w:eastAsia="Times New Roman" w:hAnsi="Times New Roman" w:cs="Times New Roman"/>
          <w:color w:val="000000"/>
          <w:sz w:val="28"/>
          <w:szCs w:val="28"/>
          <w:bdr w:val="none" w:sz="0" w:space="0" w:color="auto" w:frame="1"/>
          <w:lang w:eastAsia="ru-RU"/>
        </w:rPr>
        <w:t xml:space="preserve">Российской Федерации </w:t>
      </w:r>
      <w:r w:rsidRPr="0086513C">
        <w:rPr>
          <w:rFonts w:ascii="Times New Roman" w:eastAsia="Times New Roman" w:hAnsi="Times New Roman" w:cs="Times New Roman"/>
          <w:color w:val="000000"/>
          <w:sz w:val="28"/>
          <w:szCs w:val="28"/>
          <w:bdr w:val="none" w:sz="0" w:space="0" w:color="auto" w:frame="1"/>
          <w:lang w:eastAsia="ru-RU"/>
        </w:rPr>
        <w:t>преследуется уголовным законодательством.</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9.3. Уголовным </w:t>
      </w:r>
      <w:r w:rsidR="00D066A8">
        <w:rPr>
          <w:rFonts w:ascii="Times New Roman" w:eastAsia="Times New Roman" w:hAnsi="Times New Roman" w:cs="Times New Roman"/>
          <w:color w:val="000000"/>
          <w:sz w:val="28"/>
          <w:szCs w:val="28"/>
          <w:bdr w:val="none" w:sz="0" w:space="0" w:color="auto" w:frame="1"/>
          <w:lang w:eastAsia="ru-RU"/>
        </w:rPr>
        <w:t>законодательством мошенничество определено</w:t>
      </w:r>
      <w:r w:rsidRPr="0086513C">
        <w:rPr>
          <w:rFonts w:ascii="Times New Roman" w:eastAsia="Times New Roman" w:hAnsi="Times New Roman" w:cs="Times New Roman"/>
          <w:color w:val="000000"/>
          <w:sz w:val="28"/>
          <w:szCs w:val="28"/>
          <w:bdr w:val="none" w:sz="0" w:space="0" w:color="auto" w:frame="1"/>
          <w:lang w:eastAsia="ru-RU"/>
        </w:rPr>
        <w:t xml:space="preserve"> как хищение чужого имущества или приобретение права на чужое имущество путем обмана или злоупотребления доверием (ст.</w:t>
      </w:r>
      <w:r w:rsidR="00D066A8">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 xml:space="preserve">159 </w:t>
      </w:r>
      <w:r w:rsidR="00D066A8">
        <w:rPr>
          <w:rFonts w:ascii="Times New Roman" w:eastAsia="Times New Roman" w:hAnsi="Times New Roman" w:cs="Times New Roman"/>
          <w:color w:val="000000"/>
          <w:sz w:val="28"/>
          <w:szCs w:val="28"/>
          <w:bdr w:val="none" w:sz="0" w:space="0" w:color="auto" w:frame="1"/>
          <w:lang w:eastAsia="ru-RU"/>
        </w:rPr>
        <w:t>Уголовного кодекса Российской Федерации</w:t>
      </w:r>
      <w:r w:rsidRPr="0086513C">
        <w:rPr>
          <w:rFonts w:ascii="Times New Roman" w:eastAsia="Times New Roman" w:hAnsi="Times New Roman" w:cs="Times New Roman"/>
          <w:color w:val="000000"/>
          <w:sz w:val="28"/>
          <w:szCs w:val="28"/>
          <w:bdr w:val="none" w:sz="0" w:space="0" w:color="auto" w:frame="1"/>
          <w:lang w:eastAsia="ru-RU"/>
        </w:rPr>
        <w:t>).</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9.4.</w:t>
      </w:r>
      <w:r w:rsidR="00D066A8">
        <w:rPr>
          <w:rFonts w:ascii="Times New Roman" w:eastAsia="Times New Roman" w:hAnsi="Times New Roman" w:cs="Times New Roman"/>
          <w:color w:val="000000"/>
          <w:sz w:val="28"/>
          <w:szCs w:val="28"/>
          <w:bdr w:val="none" w:sz="0" w:space="0" w:color="auto" w:frame="1"/>
          <w:lang w:eastAsia="ru-RU"/>
        </w:rPr>
        <w:t xml:space="preserve"> Мошенническая деятельность так</w:t>
      </w:r>
      <w:r w:rsidRPr="0086513C">
        <w:rPr>
          <w:rFonts w:ascii="Times New Roman" w:eastAsia="Times New Roman" w:hAnsi="Times New Roman" w:cs="Times New Roman"/>
          <w:color w:val="000000"/>
          <w:sz w:val="28"/>
          <w:szCs w:val="28"/>
          <w:bdr w:val="none" w:sz="0" w:space="0" w:color="auto" w:frame="1"/>
          <w:lang w:eastAsia="ru-RU"/>
        </w:rPr>
        <w:t>же предполагает действие или бездействие, включая предоставление заведомо ложных сведений, котор</w:t>
      </w:r>
      <w:r w:rsidR="00886BD0">
        <w:rPr>
          <w:rFonts w:ascii="Times New Roman" w:eastAsia="Times New Roman" w:hAnsi="Times New Roman" w:cs="Times New Roman"/>
          <w:color w:val="000000"/>
          <w:sz w:val="28"/>
          <w:szCs w:val="28"/>
          <w:bdr w:val="none" w:sz="0" w:space="0" w:color="auto" w:frame="1"/>
          <w:lang w:eastAsia="ru-RU"/>
        </w:rPr>
        <w:t>ы</w:t>
      </w:r>
      <w:r w:rsidRPr="0086513C">
        <w:rPr>
          <w:rFonts w:ascii="Times New Roman" w:eastAsia="Times New Roman" w:hAnsi="Times New Roman" w:cs="Times New Roman"/>
          <w:color w:val="000000"/>
          <w:sz w:val="28"/>
          <w:szCs w:val="28"/>
          <w:bdr w:val="none" w:sz="0" w:space="0" w:color="auto" w:frame="1"/>
          <w:lang w:eastAsia="ru-RU"/>
        </w:rPr>
        <w:t>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9. Деятельность с использованием методов принуждения</w:t>
      </w:r>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9.1. </w:t>
      </w:r>
      <w:r w:rsidR="00D066A8" w:rsidRPr="0086513C">
        <w:rPr>
          <w:rFonts w:ascii="Times New Roman" w:eastAsia="Times New Roman" w:hAnsi="Times New Roman" w:cs="Times New Roman"/>
          <w:color w:val="000000"/>
          <w:sz w:val="28"/>
          <w:szCs w:val="28"/>
          <w:bdr w:val="none" w:sz="0" w:space="0" w:color="auto" w:frame="1"/>
          <w:lang w:eastAsia="ru-RU"/>
        </w:rPr>
        <w:t>Сотрудник</w:t>
      </w:r>
      <w:r w:rsidR="00D066A8">
        <w:rPr>
          <w:rFonts w:ascii="Times New Roman" w:eastAsia="Times New Roman" w:hAnsi="Times New Roman" w:cs="Times New Roman"/>
          <w:color w:val="000000"/>
          <w:sz w:val="28"/>
          <w:szCs w:val="28"/>
          <w:bdr w:val="none" w:sz="0" w:space="0" w:color="auto" w:frame="1"/>
          <w:lang w:eastAsia="ru-RU"/>
        </w:rPr>
        <w:t>и</w:t>
      </w:r>
      <w:r w:rsidR="00D066A8" w:rsidRPr="0086513C">
        <w:rPr>
          <w:rFonts w:ascii="Times New Roman" w:eastAsia="Times New Roman" w:hAnsi="Times New Roman" w:cs="Times New Roman"/>
          <w:color w:val="000000"/>
          <w:sz w:val="28"/>
          <w:szCs w:val="28"/>
          <w:bdr w:val="none" w:sz="0" w:space="0" w:color="auto" w:frame="1"/>
          <w:lang w:eastAsia="ru-RU"/>
        </w:rPr>
        <w:t xml:space="preserve"> Учреждения </w:t>
      </w:r>
      <w:r w:rsidR="00D066A8">
        <w:rPr>
          <w:rFonts w:ascii="Times New Roman" w:eastAsia="Times New Roman" w:hAnsi="Times New Roman" w:cs="Times New Roman"/>
          <w:color w:val="000000"/>
          <w:sz w:val="28"/>
          <w:szCs w:val="28"/>
          <w:bdr w:val="none" w:sz="0" w:space="0" w:color="auto" w:frame="1"/>
          <w:lang w:eastAsia="ru-RU"/>
        </w:rPr>
        <w:t>обязаны</w:t>
      </w:r>
      <w:r w:rsidR="00D066A8" w:rsidRPr="0086513C">
        <w:rPr>
          <w:rFonts w:ascii="Times New Roman" w:eastAsia="Times New Roman" w:hAnsi="Times New Roman" w:cs="Times New Roman"/>
          <w:color w:val="000000"/>
          <w:sz w:val="28"/>
          <w:szCs w:val="28"/>
          <w:bdr w:val="none" w:sz="0" w:space="0" w:color="auto" w:frame="1"/>
          <w:lang w:eastAsia="ru-RU"/>
        </w:rPr>
        <w:t xml:space="preserve"> не допускать</w:t>
      </w:r>
      <w:r w:rsidRPr="0086513C">
        <w:rPr>
          <w:rFonts w:ascii="Times New Roman" w:eastAsia="Times New Roman" w:hAnsi="Times New Roman" w:cs="Times New Roman"/>
          <w:color w:val="000000"/>
          <w:sz w:val="28"/>
          <w:szCs w:val="28"/>
          <w:bdr w:val="none" w:sz="0" w:space="0" w:color="auto" w:frame="1"/>
          <w:lang w:eastAsia="ru-RU"/>
        </w:rPr>
        <w:t xml:space="preserve"> причинения ущерба или вреда, а равно угр</w:t>
      </w:r>
      <w:r w:rsidR="00850D03">
        <w:rPr>
          <w:rFonts w:ascii="Times New Roman" w:eastAsia="Times New Roman" w:hAnsi="Times New Roman" w:cs="Times New Roman"/>
          <w:color w:val="000000"/>
          <w:sz w:val="28"/>
          <w:szCs w:val="28"/>
          <w:bdr w:val="none" w:sz="0" w:space="0" w:color="auto" w:frame="1"/>
          <w:lang w:eastAsia="ru-RU"/>
        </w:rPr>
        <w:t>озу причинения ущерба или вреда</w:t>
      </w:r>
      <w:r w:rsidRPr="0086513C">
        <w:rPr>
          <w:rFonts w:ascii="Times New Roman" w:eastAsia="Times New Roman" w:hAnsi="Times New Roman" w:cs="Times New Roman"/>
          <w:color w:val="000000"/>
          <w:sz w:val="28"/>
          <w:szCs w:val="28"/>
          <w:bdr w:val="none" w:sz="0" w:space="0" w:color="auto" w:frame="1"/>
          <w:lang w:eastAsia="ru-RU"/>
        </w:rPr>
        <w:t xml:space="preserve"> п</w:t>
      </w:r>
      <w:r w:rsidR="00850D03">
        <w:rPr>
          <w:rFonts w:ascii="Times New Roman" w:eastAsia="Times New Roman" w:hAnsi="Times New Roman" w:cs="Times New Roman"/>
          <w:color w:val="000000"/>
          <w:sz w:val="28"/>
          <w:szCs w:val="28"/>
          <w:bdr w:val="none" w:sz="0" w:space="0" w:color="auto" w:frame="1"/>
          <w:lang w:eastAsia="ru-RU"/>
        </w:rPr>
        <w:t>рямо или косвенно любой стороне</w:t>
      </w:r>
      <w:r w:rsidRPr="0086513C">
        <w:rPr>
          <w:rFonts w:ascii="Times New Roman" w:eastAsia="Times New Roman" w:hAnsi="Times New Roman" w:cs="Times New Roman"/>
          <w:color w:val="000000"/>
          <w:sz w:val="28"/>
          <w:szCs w:val="28"/>
          <w:bdr w:val="none" w:sz="0" w:space="0" w:color="auto" w:frame="1"/>
          <w:lang w:eastAsia="ru-RU"/>
        </w:rPr>
        <w:t xml:space="preserve"> или имуществу </w:t>
      </w:r>
      <w:r w:rsidR="00850D03">
        <w:rPr>
          <w:rFonts w:ascii="Times New Roman" w:eastAsia="Times New Roman" w:hAnsi="Times New Roman" w:cs="Times New Roman"/>
          <w:color w:val="000000"/>
          <w:sz w:val="28"/>
          <w:szCs w:val="28"/>
          <w:bdr w:val="none" w:sz="0" w:space="0" w:color="auto" w:frame="1"/>
          <w:lang w:eastAsia="ru-RU"/>
        </w:rPr>
        <w:t xml:space="preserve">любой </w:t>
      </w:r>
      <w:r w:rsidRPr="0086513C">
        <w:rPr>
          <w:rFonts w:ascii="Times New Roman" w:eastAsia="Times New Roman" w:hAnsi="Times New Roman" w:cs="Times New Roman"/>
          <w:color w:val="000000"/>
          <w:sz w:val="28"/>
          <w:szCs w:val="28"/>
          <w:bdr w:val="none" w:sz="0" w:space="0" w:color="auto" w:frame="1"/>
          <w:lang w:eastAsia="ru-RU"/>
        </w:rPr>
        <w:t>стороны с целью оказания неправомерного влияния на действия такой стороны.</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D066A8">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9.2. Деятельность с использованием методов принуждения – это потенциальные или фактические противоправные действия, такие как телесное повреждение или угрозы к причинению телесных повреждений, нанесение вреда имуществу или законным интересам с целью получения неправомерного преимущества или уклонения от исполнения обязательства</w:t>
      </w:r>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10. Деятельность на основе сговора</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10.1. Сговор </w:t>
      </w:r>
      <w:r w:rsidR="00850D0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это форма соучастия, в которой участвуют лица, заранее договорившиеся о совместном совершении преступления (</w:t>
      </w:r>
      <w:proofErr w:type="gramStart"/>
      <w:r w:rsidRPr="0086513C">
        <w:rPr>
          <w:rFonts w:ascii="Times New Roman" w:eastAsia="Times New Roman" w:hAnsi="Times New Roman" w:cs="Times New Roman"/>
          <w:color w:val="000000"/>
          <w:sz w:val="28"/>
          <w:szCs w:val="28"/>
          <w:bdr w:val="none" w:sz="0" w:space="0" w:color="auto" w:frame="1"/>
          <w:lang w:eastAsia="ru-RU"/>
        </w:rPr>
        <w:t>ч</w:t>
      </w:r>
      <w:proofErr w:type="gramEnd"/>
      <w:r w:rsidRPr="0086513C">
        <w:rPr>
          <w:rFonts w:ascii="Times New Roman" w:eastAsia="Times New Roman" w:hAnsi="Times New Roman" w:cs="Times New Roman"/>
          <w:color w:val="000000"/>
          <w:sz w:val="28"/>
          <w:szCs w:val="28"/>
          <w:bdr w:val="none" w:sz="0" w:space="0" w:color="auto" w:frame="1"/>
          <w:lang w:eastAsia="ru-RU"/>
        </w:rPr>
        <w:t xml:space="preserve">. 2 ст. 35 </w:t>
      </w:r>
      <w:r w:rsidR="00850D03">
        <w:rPr>
          <w:rFonts w:ascii="Times New Roman" w:eastAsia="Times New Roman" w:hAnsi="Times New Roman" w:cs="Times New Roman"/>
          <w:color w:val="000000"/>
          <w:sz w:val="28"/>
          <w:szCs w:val="28"/>
          <w:bdr w:val="none" w:sz="0" w:space="0" w:color="auto" w:frame="1"/>
          <w:lang w:eastAsia="ru-RU"/>
        </w:rPr>
        <w:t>Уголовного кодекса Российской Федерации</w:t>
      </w:r>
      <w:r w:rsidRPr="0086513C">
        <w:rPr>
          <w:rFonts w:ascii="Times New Roman" w:eastAsia="Times New Roman" w:hAnsi="Times New Roman" w:cs="Times New Roman"/>
          <w:color w:val="000000"/>
          <w:sz w:val="28"/>
          <w:szCs w:val="28"/>
          <w:bdr w:val="none" w:sz="0" w:space="0" w:color="auto" w:frame="1"/>
          <w:lang w:eastAsia="ru-RU"/>
        </w:rPr>
        <w:t>).</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50D03"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10.2</w:t>
      </w:r>
      <w:r w:rsidR="0086513C" w:rsidRPr="0086513C">
        <w:rPr>
          <w:rFonts w:ascii="Times New Roman" w:eastAsia="Times New Roman" w:hAnsi="Times New Roman" w:cs="Times New Roman"/>
          <w:color w:val="000000"/>
          <w:sz w:val="28"/>
          <w:szCs w:val="28"/>
          <w:bdr w:val="none" w:sz="0" w:space="0" w:color="auto" w:frame="1"/>
          <w:lang w:eastAsia="ru-RU"/>
        </w:rPr>
        <w:t xml:space="preserve">. </w:t>
      </w:r>
      <w:proofErr w:type="gramStart"/>
      <w:r w:rsidR="0086513C" w:rsidRPr="0086513C">
        <w:rPr>
          <w:rFonts w:ascii="Times New Roman" w:eastAsia="Times New Roman" w:hAnsi="Times New Roman" w:cs="Times New Roman"/>
          <w:color w:val="000000"/>
          <w:sz w:val="28"/>
          <w:szCs w:val="28"/>
          <w:bdr w:val="none" w:sz="0" w:space="0" w:color="auto" w:frame="1"/>
          <w:lang w:eastAsia="ru-RU"/>
        </w:rPr>
        <w:t>Сотрудник</w:t>
      </w:r>
      <w:r>
        <w:rPr>
          <w:rFonts w:ascii="Times New Roman" w:eastAsia="Times New Roman" w:hAnsi="Times New Roman" w:cs="Times New Roman"/>
          <w:color w:val="000000"/>
          <w:sz w:val="28"/>
          <w:szCs w:val="28"/>
          <w:bdr w:val="none" w:sz="0" w:space="0" w:color="auto" w:frame="1"/>
          <w:lang w:eastAsia="ru-RU"/>
        </w:rPr>
        <w:t>и</w:t>
      </w:r>
      <w:r w:rsidR="0086513C" w:rsidRPr="0086513C">
        <w:rPr>
          <w:rFonts w:ascii="Times New Roman" w:eastAsia="Times New Roman" w:hAnsi="Times New Roman" w:cs="Times New Roman"/>
          <w:color w:val="000000"/>
          <w:sz w:val="28"/>
          <w:szCs w:val="28"/>
          <w:bdr w:val="none" w:sz="0" w:space="0" w:color="auto" w:frame="1"/>
          <w:lang w:eastAsia="ru-RU"/>
        </w:rPr>
        <w:t xml:space="preserve"> Учреждения </w:t>
      </w:r>
      <w:r>
        <w:rPr>
          <w:rFonts w:ascii="Times New Roman" w:eastAsia="Times New Roman" w:hAnsi="Times New Roman" w:cs="Times New Roman"/>
          <w:color w:val="000000"/>
          <w:sz w:val="28"/>
          <w:szCs w:val="28"/>
          <w:bdr w:val="none" w:sz="0" w:space="0" w:color="auto" w:frame="1"/>
          <w:lang w:eastAsia="ru-RU"/>
        </w:rPr>
        <w:t>призваны</w:t>
      </w:r>
      <w:r w:rsidR="0086513C" w:rsidRPr="0086513C">
        <w:rPr>
          <w:rFonts w:ascii="Times New Roman" w:eastAsia="Times New Roman" w:hAnsi="Times New Roman" w:cs="Times New Roman"/>
          <w:color w:val="000000"/>
          <w:sz w:val="28"/>
          <w:szCs w:val="28"/>
          <w:bdr w:val="none" w:sz="0" w:space="0" w:color="auto" w:frame="1"/>
          <w:lang w:eastAsia="ru-RU"/>
        </w:rPr>
        <w:t xml:space="preserve"> не допускать противозаконной деятельности на основе сговора, которая означает действия на основе соглашения между двумя или более сторонами с целью достижения незаконной цели или преступного результата, включая оказание ненадлежащего влияния на действия другой стороны.</w:t>
      </w:r>
      <w:proofErr w:type="gramEnd"/>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11. Обструкционная деятельность</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b/>
          <w:bCs/>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11.1. Сотрудникам</w:t>
      </w:r>
      <w:r w:rsidR="00850D03">
        <w:rPr>
          <w:rFonts w:ascii="Times New Roman" w:eastAsia="Times New Roman" w:hAnsi="Times New Roman" w:cs="Times New Roman"/>
          <w:color w:val="000000"/>
          <w:sz w:val="28"/>
          <w:szCs w:val="28"/>
          <w:bdr w:val="none" w:sz="0" w:space="0" w:color="auto" w:frame="1"/>
          <w:lang w:eastAsia="ru-RU"/>
        </w:rPr>
        <w:t>и</w:t>
      </w:r>
      <w:r w:rsidRPr="0086513C">
        <w:rPr>
          <w:rFonts w:ascii="Times New Roman" w:eastAsia="Times New Roman" w:hAnsi="Times New Roman" w:cs="Times New Roman"/>
          <w:color w:val="000000"/>
          <w:sz w:val="28"/>
          <w:szCs w:val="28"/>
          <w:bdr w:val="none" w:sz="0" w:space="0" w:color="auto" w:frame="1"/>
          <w:lang w:eastAsia="ru-RU"/>
        </w:rPr>
        <w:t xml:space="preserve"> Учреждения не допускается намеренное уничтожение документации, фальсификация, изменение или сокрытие доказательств, необходимых для расследования или совершение ложных заявлений с целью создать существенные препятствия для расследования, проводимого Комиссией по противодействию коррупции в Учреждении.</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11.2. Сотрудникам</w:t>
      </w:r>
      <w:r w:rsidR="00850D03">
        <w:rPr>
          <w:rFonts w:ascii="Times New Roman" w:eastAsia="Times New Roman" w:hAnsi="Times New Roman" w:cs="Times New Roman"/>
          <w:color w:val="000000"/>
          <w:sz w:val="28"/>
          <w:szCs w:val="28"/>
          <w:bdr w:val="none" w:sz="0" w:space="0" w:color="auto" w:frame="1"/>
          <w:lang w:eastAsia="ru-RU"/>
        </w:rPr>
        <w:t>и</w:t>
      </w:r>
      <w:r w:rsidRPr="0086513C">
        <w:rPr>
          <w:rFonts w:ascii="Times New Roman" w:eastAsia="Times New Roman" w:hAnsi="Times New Roman" w:cs="Times New Roman"/>
          <w:color w:val="000000"/>
          <w:sz w:val="28"/>
          <w:szCs w:val="28"/>
          <w:bdr w:val="none" w:sz="0" w:space="0" w:color="auto" w:frame="1"/>
          <w:lang w:eastAsia="ru-RU"/>
        </w:rPr>
        <w:t xml:space="preserve"> Учреждения не допускается осуществление деятельности с использованием методов принуждения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D7484B">
        <w:rPr>
          <w:rFonts w:ascii="Times New Roman" w:eastAsia="Times New Roman" w:hAnsi="Times New Roman" w:cs="Times New Roman"/>
          <w:b/>
          <w:bCs/>
          <w:color w:val="000000"/>
          <w:sz w:val="28"/>
          <w:szCs w:val="28"/>
          <w:lang w:eastAsia="ru-RU"/>
        </w:rPr>
        <w:t>12. Обращение с подарками.</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12.1. Обращение с подарками основано на следующих принципах:</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законности;</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ответственности;</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уместности.</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12.2. Предоставление или получение подарка допустимо, только если это не влечет для получателя возникновения каких-либо обязанностей и не является условием выполнения получателем каких-либо обязательств или действий.</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12.3. Предоставление или получение подарка не должно вынуждать сотрудников тем или иным образом скрывать данный факт от руководителей и других сотрудников.</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12.4. Общие требования к обращению с подарками:</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12.4.1. Подарки (выгоды) </w:t>
      </w:r>
      <w:r w:rsidR="00850D0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это любое безвозмездное предоставление какой-либо вещи в связи с осуществлением Учреждением своей деятельности.</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12.4.2. Сотрудникам Учреждения строго запрещается принимать подарки (выгоды), если это может незаконно прямо или косвенно повлиять на выполнение сотрудниками служебной деятельности или повлечь для них возникновение дополнительных обязательств.</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lastRenderedPageBreak/>
        <w:t>12.4.3. Дозволяется принимать подарки незначительной стоимости или имеющие исключительно символическое значение.</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12.5. В Учреждении запрещается принимать следующие виды подарков (выгод), предоставление которых прямо или косвенно связано с исполнением уставных видов деятельности Учреждения:</w:t>
      </w:r>
    </w:p>
    <w:p w:rsidR="0086513C" w:rsidRPr="0086513C" w:rsidRDefault="00850D03"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12.5.1. Н</w:t>
      </w:r>
      <w:r w:rsidR="0086513C" w:rsidRPr="0086513C">
        <w:rPr>
          <w:rFonts w:ascii="Times New Roman" w:eastAsia="Times New Roman" w:hAnsi="Times New Roman" w:cs="Times New Roman"/>
          <w:color w:val="000000"/>
          <w:sz w:val="28"/>
          <w:szCs w:val="28"/>
          <w:bdr w:val="none" w:sz="0" w:space="0" w:color="auto" w:frame="1"/>
          <w:lang w:eastAsia="ru-RU"/>
        </w:rPr>
        <w:t>аличные денежные средства, денежные переводы, денежные средства, перечисляемые на счета сотрудников Учреждения или их родственников;</w:t>
      </w:r>
    </w:p>
    <w:p w:rsidR="0086513C" w:rsidRPr="0086513C" w:rsidRDefault="00850D03"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12.5.2. П</w:t>
      </w:r>
      <w:r w:rsidR="0086513C" w:rsidRPr="0086513C">
        <w:rPr>
          <w:rFonts w:ascii="Times New Roman" w:eastAsia="Times New Roman" w:hAnsi="Times New Roman" w:cs="Times New Roman"/>
          <w:color w:val="000000"/>
          <w:sz w:val="28"/>
          <w:szCs w:val="28"/>
          <w:bdr w:val="none" w:sz="0" w:space="0" w:color="auto" w:frame="1"/>
          <w:lang w:eastAsia="ru-RU"/>
        </w:rPr>
        <w:t>редоставляемые сотрудникам Учреждения или их родственникам беспроцентные займы или займы с заниженным размером процентов;</w:t>
      </w:r>
    </w:p>
    <w:p w:rsidR="0086513C" w:rsidRPr="0086513C" w:rsidRDefault="00850D03"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12.5.3. П</w:t>
      </w:r>
      <w:r w:rsidR="0086513C" w:rsidRPr="0086513C">
        <w:rPr>
          <w:rFonts w:ascii="Times New Roman" w:eastAsia="Times New Roman" w:hAnsi="Times New Roman" w:cs="Times New Roman"/>
          <w:color w:val="000000"/>
          <w:sz w:val="28"/>
          <w:szCs w:val="28"/>
          <w:bdr w:val="none" w:sz="0" w:space="0" w:color="auto" w:frame="1"/>
          <w:lang w:eastAsia="ru-RU"/>
        </w:rPr>
        <w:t>редоставляемые сотрудникам Учреждения или их родственникам завышенных, явно несоразмерных действительной стоимости выплат за работы (услуги), выполняемые сотрудником по трудовому договору и в пределах должностной инструкции.</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12.6. В случае возникновения любых сомнений относительно допустимости принятия того или иного подарка, сотрудник обязан сообщить об этом своему непосредственному руководителю, а в случае его отсутствия директору Учреждения и следовать его указаниям.</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12.7. Любое нарушение требований, изложенных выше, является дисциплинарным проступком и влечет применение соответствующих мер юридической ответственности, включая увольнение сотрудника. Сотрудник так же обязан полностью возместить убытки, возникшие в результате совершенного им правонарушения.</w:t>
      </w:r>
    </w:p>
    <w:p w:rsidR="0086513C" w:rsidRPr="0086513C" w:rsidRDefault="0086513C"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D7484B">
        <w:rPr>
          <w:rFonts w:ascii="Times New Roman" w:eastAsia="Times New Roman" w:hAnsi="Times New Roman" w:cs="Times New Roman"/>
          <w:b/>
          <w:bCs/>
          <w:color w:val="000000"/>
          <w:sz w:val="28"/>
          <w:szCs w:val="28"/>
          <w:lang w:eastAsia="ru-RU"/>
        </w:rPr>
        <w:t> </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D7484B">
        <w:rPr>
          <w:rFonts w:ascii="Times New Roman" w:eastAsia="Times New Roman" w:hAnsi="Times New Roman" w:cs="Times New Roman"/>
          <w:b/>
          <w:bCs/>
          <w:color w:val="000000"/>
          <w:sz w:val="28"/>
          <w:szCs w:val="28"/>
          <w:lang w:eastAsia="ru-RU"/>
        </w:rPr>
        <w:t>13. Недопущение конфликта интересов</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13.1. </w:t>
      </w:r>
      <w:proofErr w:type="gramStart"/>
      <w:r w:rsidRPr="0086513C">
        <w:rPr>
          <w:rFonts w:ascii="Times New Roman" w:eastAsia="Times New Roman" w:hAnsi="Times New Roman" w:cs="Times New Roman"/>
          <w:color w:val="000000"/>
          <w:sz w:val="28"/>
          <w:szCs w:val="28"/>
          <w:bdr w:val="none" w:sz="0" w:space="0" w:color="auto" w:frame="1"/>
          <w:lang w:eastAsia="ru-RU"/>
        </w:rPr>
        <w:t>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исполнение должностных (служебных) обязанностей и при которой возникает или может возникнуть противоречие между личной заинтересованностью должностного лица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86513C">
        <w:rPr>
          <w:rFonts w:ascii="Times New Roman" w:eastAsia="Times New Roman" w:hAnsi="Times New Roman" w:cs="Times New Roman"/>
          <w:color w:val="000000"/>
          <w:sz w:val="28"/>
          <w:szCs w:val="28"/>
          <w:bdr w:val="none" w:sz="0" w:space="0" w:color="auto" w:frame="1"/>
          <w:lang w:eastAsia="ru-RU"/>
        </w:rPr>
        <w:t xml:space="preserve"> государства.</w:t>
      </w:r>
    </w:p>
    <w:p w:rsidR="00850D03" w:rsidRPr="0086513C" w:rsidRDefault="00850D03"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13.2. Выявление конфликта интересов в деятельности Учреждения и ее сотрудников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сотрудник Учреждения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Применение Учреждением своевременных </w:t>
      </w:r>
      <w:r w:rsidRPr="0086513C">
        <w:rPr>
          <w:rFonts w:ascii="Times New Roman" w:eastAsia="Times New Roman" w:hAnsi="Times New Roman" w:cs="Times New Roman"/>
          <w:color w:val="000000"/>
          <w:sz w:val="28"/>
          <w:szCs w:val="28"/>
          <w:bdr w:val="none" w:sz="0" w:space="0" w:color="auto" w:frame="1"/>
          <w:lang w:eastAsia="ru-RU"/>
        </w:rPr>
        <w:lastRenderedPageBreak/>
        <w:t>мер тем или иным образом способствуют  предотвратить правонарушения и избежать причинения вреда.</w:t>
      </w:r>
    </w:p>
    <w:p w:rsidR="00886BD0" w:rsidRPr="0086513C" w:rsidRDefault="00886BD0"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bdr w:val="none" w:sz="0" w:space="0" w:color="auto" w:frame="1"/>
          <w:lang w:eastAsia="ru-RU"/>
        </w:rPr>
        <w:t>13.3. Конфликт  интересов  может  привести  к нарушению конфиденциальной  информации,  операциям  с  использованием  конфиденциальной информации, обманным действиям и ненадлежащему  использованию собственности, материальных ценностей Учреждения.</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bdr w:val="none" w:sz="0" w:space="0" w:color="auto" w:frame="1"/>
          <w:lang w:eastAsia="ru-RU"/>
        </w:rPr>
        <w:t>Когда  конфликт  интересов  способствует  получению  или  возможности  получения неправомерной  выгоды,  то  возникает  угроза  коррупции  и  взяточничества.</w:t>
      </w:r>
    </w:p>
    <w:p w:rsid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bdr w:val="none" w:sz="0" w:space="0" w:color="auto" w:frame="1"/>
          <w:lang w:eastAsia="ru-RU"/>
        </w:rPr>
      </w:pPr>
      <w:r w:rsidRPr="0086513C">
        <w:rPr>
          <w:rFonts w:ascii="Times New Roman" w:eastAsia="Times New Roman" w:hAnsi="Times New Roman" w:cs="Times New Roman"/>
          <w:color w:val="222222"/>
          <w:sz w:val="28"/>
          <w:szCs w:val="28"/>
          <w:bdr w:val="none" w:sz="0" w:space="0" w:color="auto" w:frame="1"/>
          <w:lang w:eastAsia="ru-RU"/>
        </w:rPr>
        <w:t>Взяточничество –  это  обещанные,  принимаемые,  требуемая  или  получаемая должностным  лицом   имущественная  выгода  или  услуги  за  действие (или  наоборот бездействие), в интересах взяткодателя. </w:t>
      </w:r>
    </w:p>
    <w:p w:rsidR="00D1264E" w:rsidRPr="0086513C" w:rsidRDefault="00D1264E"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86513C" w:rsidRDefault="0086513C" w:rsidP="0086513C">
      <w:pPr>
        <w:shd w:val="clear" w:color="auto" w:fill="FFFFFF"/>
        <w:spacing w:after="0" w:line="240" w:lineRule="auto"/>
        <w:ind w:firstLine="54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86513C">
        <w:rPr>
          <w:rFonts w:ascii="Times New Roman" w:eastAsia="Times New Roman" w:hAnsi="Times New Roman" w:cs="Times New Roman"/>
          <w:b/>
          <w:bCs/>
          <w:color w:val="000000"/>
          <w:sz w:val="28"/>
          <w:szCs w:val="28"/>
          <w:bdr w:val="none" w:sz="0" w:space="0" w:color="auto" w:frame="1"/>
          <w:lang w:eastAsia="ru-RU"/>
        </w:rPr>
        <w:t>14. Ответственность физических лиц за коррупционные правонарушения</w:t>
      </w:r>
    </w:p>
    <w:p w:rsidR="00850D03" w:rsidRPr="0086513C" w:rsidRDefault="00850D03" w:rsidP="0086513C">
      <w:pPr>
        <w:shd w:val="clear" w:color="auto" w:fill="FFFFFF"/>
        <w:spacing w:after="0" w:line="240" w:lineRule="auto"/>
        <w:ind w:firstLine="540"/>
        <w:jc w:val="center"/>
        <w:textAlignment w:val="baseline"/>
        <w:rPr>
          <w:rFonts w:ascii="Times New Roman" w:eastAsia="Times New Roman" w:hAnsi="Times New Roman" w:cs="Times New Roman"/>
          <w:color w:val="222222"/>
          <w:sz w:val="28"/>
          <w:szCs w:val="28"/>
          <w:lang w:eastAsia="ru-RU"/>
        </w:rPr>
      </w:pP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14.1. Трудовое законодательство не предусматривает специальных оснований </w:t>
      </w:r>
      <w:proofErr w:type="gramStart"/>
      <w:r w:rsidRPr="0086513C">
        <w:rPr>
          <w:rFonts w:ascii="Times New Roman" w:eastAsia="Times New Roman" w:hAnsi="Times New Roman" w:cs="Times New Roman"/>
          <w:color w:val="000000"/>
          <w:sz w:val="28"/>
          <w:szCs w:val="28"/>
          <w:bdr w:val="none" w:sz="0" w:space="0" w:color="auto" w:frame="1"/>
          <w:lang w:eastAsia="ru-RU"/>
        </w:rPr>
        <w:t>для привлечения сотрудника организации к дисциплинарной ответственности в связи с совершением им коррупционного правонарушения в интересах</w:t>
      </w:r>
      <w:proofErr w:type="gramEnd"/>
      <w:r w:rsidRPr="0086513C">
        <w:rPr>
          <w:rFonts w:ascii="Times New Roman" w:eastAsia="Times New Roman" w:hAnsi="Times New Roman" w:cs="Times New Roman"/>
          <w:color w:val="000000"/>
          <w:sz w:val="28"/>
          <w:szCs w:val="28"/>
          <w:bdr w:val="none" w:sz="0" w:space="0" w:color="auto" w:frame="1"/>
          <w:lang w:eastAsia="ru-RU"/>
        </w:rPr>
        <w:t xml:space="preserve"> или от имени организации.</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Тем не менее, в Трудовом кодексе Российской Федерации </w:t>
      </w:r>
      <w:r w:rsidRPr="0086513C">
        <w:rPr>
          <w:rFonts w:ascii="Times New Roman" w:eastAsia="Times New Roman" w:hAnsi="Times New Roman" w:cs="Times New Roman"/>
          <w:color w:val="000000"/>
          <w:sz w:val="28"/>
          <w:szCs w:val="28"/>
          <w:bdr w:val="none" w:sz="0" w:space="0" w:color="auto" w:frame="1"/>
          <w:lang w:eastAsia="ru-RU"/>
        </w:rPr>
        <w:br/>
        <w:t>(далее – ТК РФ) существует возможность привлечения сотрудника организации к дисциплинарной ответственности.</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xml:space="preserve">14.2. </w:t>
      </w:r>
      <w:proofErr w:type="gramStart"/>
      <w:r w:rsidRPr="0086513C">
        <w:rPr>
          <w:rFonts w:ascii="Times New Roman" w:eastAsia="Times New Roman" w:hAnsi="Times New Roman" w:cs="Times New Roman"/>
          <w:color w:val="000000"/>
          <w:sz w:val="28"/>
          <w:szCs w:val="28"/>
          <w:bdr w:val="none" w:sz="0" w:space="0" w:color="auto" w:frame="1"/>
          <w:lang w:eastAsia="ru-RU"/>
        </w:rPr>
        <w:t>Согласно ст.</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192 ТК РФ к дисциплинарным взысканиям, в частности, относится увольнение сотрудника по основаниям, предусмотренным </w:t>
      </w:r>
      <w:hyperlink r:id="rId4" w:anchor="Par1359" w:tooltip="Ссылка на текущий документ" w:history="1">
        <w:r w:rsidRPr="00D7484B">
          <w:rPr>
            <w:rFonts w:ascii="Times New Roman" w:eastAsia="Times New Roman" w:hAnsi="Times New Roman" w:cs="Times New Roman"/>
            <w:color w:val="000000"/>
            <w:sz w:val="28"/>
            <w:szCs w:val="28"/>
            <w:u w:val="single"/>
            <w:lang w:eastAsia="ru-RU"/>
          </w:rPr>
          <w:t>п.</w:t>
        </w:r>
        <w:r w:rsidR="00381973">
          <w:rPr>
            <w:rFonts w:ascii="Times New Roman" w:eastAsia="Times New Roman" w:hAnsi="Times New Roman" w:cs="Times New Roman"/>
            <w:color w:val="000000"/>
            <w:sz w:val="28"/>
            <w:szCs w:val="28"/>
            <w:u w:val="single"/>
            <w:lang w:eastAsia="ru-RU"/>
          </w:rPr>
          <w:t xml:space="preserve"> </w:t>
        </w:r>
        <w:r w:rsidRPr="00D7484B">
          <w:rPr>
            <w:rFonts w:ascii="Times New Roman" w:eastAsia="Times New Roman" w:hAnsi="Times New Roman" w:cs="Times New Roman"/>
            <w:color w:val="000000"/>
            <w:sz w:val="28"/>
            <w:szCs w:val="28"/>
            <w:u w:val="single"/>
            <w:lang w:eastAsia="ru-RU"/>
          </w:rPr>
          <w:t>5,</w:t>
        </w:r>
      </w:hyperlink>
      <w:r w:rsidRPr="0086513C">
        <w:rPr>
          <w:rFonts w:ascii="Times New Roman" w:eastAsia="Times New Roman" w:hAnsi="Times New Roman" w:cs="Times New Roman"/>
          <w:color w:val="000000"/>
          <w:sz w:val="28"/>
          <w:szCs w:val="28"/>
          <w:bdr w:val="none" w:sz="0" w:space="0" w:color="auto" w:frame="1"/>
          <w:lang w:eastAsia="ru-RU"/>
        </w:rPr>
        <w:t> </w:t>
      </w:r>
      <w:hyperlink r:id="rId5" w:anchor="Par1360" w:tooltip="Ссылка на текущий документ" w:history="1">
        <w:r w:rsidRPr="00D7484B">
          <w:rPr>
            <w:rFonts w:ascii="Times New Roman" w:eastAsia="Times New Roman" w:hAnsi="Times New Roman" w:cs="Times New Roman"/>
            <w:color w:val="000000"/>
            <w:sz w:val="28"/>
            <w:szCs w:val="28"/>
            <w:u w:val="single"/>
            <w:lang w:eastAsia="ru-RU"/>
          </w:rPr>
          <w:t>6,</w:t>
        </w:r>
      </w:hyperlink>
      <w:r w:rsidRPr="0086513C">
        <w:rPr>
          <w:rFonts w:ascii="Times New Roman" w:eastAsia="Times New Roman" w:hAnsi="Times New Roman" w:cs="Times New Roman"/>
          <w:color w:val="000000"/>
          <w:sz w:val="28"/>
          <w:szCs w:val="28"/>
          <w:bdr w:val="none" w:sz="0" w:space="0" w:color="auto" w:frame="1"/>
          <w:lang w:eastAsia="ru-RU"/>
        </w:rPr>
        <w:t> </w:t>
      </w:r>
      <w:hyperlink r:id="rId6" w:anchor="Par1381" w:tooltip="Ссылка на текущий документ" w:history="1">
        <w:r w:rsidRPr="00D7484B">
          <w:rPr>
            <w:rFonts w:ascii="Times New Roman" w:eastAsia="Times New Roman" w:hAnsi="Times New Roman" w:cs="Times New Roman"/>
            <w:color w:val="000000"/>
            <w:sz w:val="28"/>
            <w:szCs w:val="28"/>
            <w:u w:val="single"/>
            <w:lang w:eastAsia="ru-RU"/>
          </w:rPr>
          <w:t>9</w:t>
        </w:r>
      </w:hyperlink>
      <w:r w:rsidRPr="0086513C">
        <w:rPr>
          <w:rFonts w:ascii="Times New Roman" w:eastAsia="Times New Roman" w:hAnsi="Times New Roman" w:cs="Times New Roman"/>
          <w:color w:val="000000"/>
          <w:sz w:val="28"/>
          <w:szCs w:val="28"/>
          <w:bdr w:val="none" w:sz="0" w:space="0" w:color="auto" w:frame="1"/>
          <w:lang w:eastAsia="ru-RU"/>
        </w:rPr>
        <w:t>,</w:t>
      </w:r>
      <w:hyperlink r:id="rId7" w:anchor="Par1382" w:tooltip="Ссылка на текущий документ" w:history="1">
        <w:r w:rsidRPr="00D7484B">
          <w:rPr>
            <w:rFonts w:ascii="Times New Roman" w:eastAsia="Times New Roman" w:hAnsi="Times New Roman" w:cs="Times New Roman"/>
            <w:color w:val="000000"/>
            <w:sz w:val="28"/>
            <w:szCs w:val="28"/>
            <w:u w:val="single"/>
            <w:lang w:eastAsia="ru-RU"/>
          </w:rPr>
          <w:t>10 ч.</w:t>
        </w:r>
        <w:r w:rsidR="00381973">
          <w:rPr>
            <w:rFonts w:ascii="Times New Roman" w:eastAsia="Times New Roman" w:hAnsi="Times New Roman" w:cs="Times New Roman"/>
            <w:color w:val="000000"/>
            <w:sz w:val="28"/>
            <w:szCs w:val="28"/>
            <w:u w:val="single"/>
            <w:lang w:eastAsia="ru-RU"/>
          </w:rPr>
          <w:t xml:space="preserve"> </w:t>
        </w:r>
        <w:r w:rsidRPr="00D7484B">
          <w:rPr>
            <w:rFonts w:ascii="Times New Roman" w:eastAsia="Times New Roman" w:hAnsi="Times New Roman" w:cs="Times New Roman"/>
            <w:color w:val="000000"/>
            <w:sz w:val="28"/>
            <w:szCs w:val="28"/>
            <w:u w:val="single"/>
            <w:lang w:eastAsia="ru-RU"/>
          </w:rPr>
          <w:t>1, ст. 81</w:t>
        </w:r>
      </w:hyperlink>
      <w:r w:rsidRPr="0086513C">
        <w:rPr>
          <w:rFonts w:ascii="Times New Roman" w:eastAsia="Times New Roman" w:hAnsi="Times New Roman" w:cs="Times New Roman"/>
          <w:color w:val="000000"/>
          <w:sz w:val="28"/>
          <w:szCs w:val="28"/>
          <w:bdr w:val="none" w:sz="0" w:space="0" w:color="auto" w:frame="1"/>
          <w:lang w:eastAsia="ru-RU"/>
        </w:rPr>
        <w:t> ТК РФ, </w:t>
      </w:r>
      <w:hyperlink r:id="rId8" w:anchor="Par4971" w:tooltip="Ссылка на текущий документ" w:history="1">
        <w:r w:rsidRPr="00D7484B">
          <w:rPr>
            <w:rFonts w:ascii="Times New Roman" w:eastAsia="Times New Roman" w:hAnsi="Times New Roman" w:cs="Times New Roman"/>
            <w:color w:val="000000"/>
            <w:sz w:val="28"/>
            <w:szCs w:val="28"/>
            <w:u w:val="single"/>
            <w:lang w:eastAsia="ru-RU"/>
          </w:rPr>
          <w:t>п.</w:t>
        </w:r>
        <w:r w:rsidR="00381973">
          <w:rPr>
            <w:rFonts w:ascii="Times New Roman" w:eastAsia="Times New Roman" w:hAnsi="Times New Roman" w:cs="Times New Roman"/>
            <w:color w:val="000000"/>
            <w:sz w:val="28"/>
            <w:szCs w:val="28"/>
            <w:u w:val="single"/>
            <w:lang w:eastAsia="ru-RU"/>
          </w:rPr>
          <w:t xml:space="preserve"> </w:t>
        </w:r>
        <w:r w:rsidRPr="00D7484B">
          <w:rPr>
            <w:rFonts w:ascii="Times New Roman" w:eastAsia="Times New Roman" w:hAnsi="Times New Roman" w:cs="Times New Roman"/>
            <w:color w:val="000000"/>
            <w:sz w:val="28"/>
            <w:szCs w:val="28"/>
            <w:u w:val="single"/>
            <w:lang w:eastAsia="ru-RU"/>
          </w:rPr>
          <w:t>1 ст.</w:t>
        </w:r>
        <w:r w:rsidR="00381973">
          <w:rPr>
            <w:rFonts w:ascii="Times New Roman" w:eastAsia="Times New Roman" w:hAnsi="Times New Roman" w:cs="Times New Roman"/>
            <w:color w:val="000000"/>
            <w:sz w:val="28"/>
            <w:szCs w:val="28"/>
            <w:u w:val="single"/>
            <w:lang w:eastAsia="ru-RU"/>
          </w:rPr>
          <w:t xml:space="preserve"> </w:t>
        </w:r>
        <w:r w:rsidRPr="00D7484B">
          <w:rPr>
            <w:rFonts w:ascii="Times New Roman" w:eastAsia="Times New Roman" w:hAnsi="Times New Roman" w:cs="Times New Roman"/>
            <w:color w:val="000000"/>
            <w:sz w:val="28"/>
            <w:szCs w:val="28"/>
            <w:u w:val="single"/>
            <w:lang w:eastAsia="ru-RU"/>
          </w:rPr>
          <w:t>336</w:t>
        </w:r>
      </w:hyperlink>
      <w:r w:rsidRPr="0086513C">
        <w:rPr>
          <w:rFonts w:ascii="Times New Roman" w:eastAsia="Times New Roman" w:hAnsi="Times New Roman" w:cs="Times New Roman"/>
          <w:color w:val="000000"/>
          <w:sz w:val="28"/>
          <w:szCs w:val="28"/>
          <w:bdr w:val="none" w:sz="0" w:space="0" w:color="auto" w:frame="1"/>
          <w:lang w:eastAsia="ru-RU"/>
        </w:rPr>
        <w:t> ТК РФ, а также </w:t>
      </w:r>
      <w:hyperlink r:id="rId9" w:anchor="Par1376" w:tooltip="Ссылка на текущий документ" w:history="1">
        <w:r w:rsidRPr="00D7484B">
          <w:rPr>
            <w:rFonts w:ascii="Times New Roman" w:eastAsia="Times New Roman" w:hAnsi="Times New Roman" w:cs="Times New Roman"/>
            <w:color w:val="000000"/>
            <w:sz w:val="28"/>
            <w:szCs w:val="28"/>
            <w:u w:val="single"/>
            <w:lang w:eastAsia="ru-RU"/>
          </w:rPr>
          <w:t>п. 7</w:t>
        </w:r>
      </w:hyperlink>
      <w:r w:rsidRPr="0086513C">
        <w:rPr>
          <w:rFonts w:ascii="Times New Roman" w:eastAsia="Times New Roman" w:hAnsi="Times New Roman" w:cs="Times New Roman"/>
          <w:color w:val="000000"/>
          <w:sz w:val="28"/>
          <w:szCs w:val="28"/>
          <w:bdr w:val="none" w:sz="0" w:space="0" w:color="auto" w:frame="1"/>
          <w:lang w:eastAsia="ru-RU"/>
        </w:rPr>
        <w:t> или </w:t>
      </w:r>
      <w:hyperlink r:id="rId10" w:anchor="Par1377" w:tooltip="Ссылка на текущий документ" w:history="1">
        <w:r w:rsidRPr="00D7484B">
          <w:rPr>
            <w:rFonts w:ascii="Times New Roman" w:eastAsia="Times New Roman" w:hAnsi="Times New Roman" w:cs="Times New Roman"/>
            <w:color w:val="000000"/>
            <w:sz w:val="28"/>
            <w:szCs w:val="28"/>
            <w:u w:val="single"/>
            <w:lang w:eastAsia="ru-RU"/>
          </w:rPr>
          <w:t>7.1</w:t>
        </w:r>
      </w:hyperlink>
      <w:r w:rsidRPr="0086513C">
        <w:rPr>
          <w:rFonts w:ascii="Times New Roman" w:eastAsia="Times New Roman" w:hAnsi="Times New Roman" w:cs="Times New Roman"/>
          <w:color w:val="000000"/>
          <w:sz w:val="28"/>
          <w:szCs w:val="28"/>
          <w:bdr w:val="none" w:sz="0" w:space="0" w:color="auto" w:frame="1"/>
          <w:lang w:eastAsia="ru-RU"/>
        </w:rPr>
        <w:t> </w:t>
      </w:r>
      <w:hyperlink r:id="rId11" w:anchor="Par1380" w:tooltip="Ссылка на текущий документ" w:history="1">
        <w:r w:rsidRPr="00D7484B">
          <w:rPr>
            <w:rFonts w:ascii="Times New Roman" w:eastAsia="Times New Roman" w:hAnsi="Times New Roman" w:cs="Times New Roman"/>
            <w:color w:val="000000"/>
            <w:sz w:val="28"/>
            <w:szCs w:val="28"/>
            <w:u w:val="single"/>
            <w:lang w:eastAsia="ru-RU"/>
          </w:rPr>
          <w:t>ч.</w:t>
        </w:r>
        <w:r w:rsidR="00381973">
          <w:rPr>
            <w:rFonts w:ascii="Times New Roman" w:eastAsia="Times New Roman" w:hAnsi="Times New Roman" w:cs="Times New Roman"/>
            <w:color w:val="000000"/>
            <w:sz w:val="28"/>
            <w:szCs w:val="28"/>
            <w:u w:val="single"/>
            <w:lang w:eastAsia="ru-RU"/>
          </w:rPr>
          <w:t xml:space="preserve"> </w:t>
        </w:r>
        <w:r w:rsidRPr="00D7484B">
          <w:rPr>
            <w:rFonts w:ascii="Times New Roman" w:eastAsia="Times New Roman" w:hAnsi="Times New Roman" w:cs="Times New Roman"/>
            <w:color w:val="000000"/>
            <w:sz w:val="28"/>
            <w:szCs w:val="28"/>
            <w:u w:val="single"/>
            <w:lang w:eastAsia="ru-RU"/>
          </w:rPr>
          <w:t>1 ст. 81</w:t>
        </w:r>
      </w:hyperlink>
      <w:r w:rsidRPr="0086513C">
        <w:rPr>
          <w:rFonts w:ascii="Times New Roman" w:eastAsia="Times New Roman" w:hAnsi="Times New Roman" w:cs="Times New Roman"/>
          <w:color w:val="000000"/>
          <w:sz w:val="28"/>
          <w:szCs w:val="28"/>
          <w:bdr w:val="none" w:sz="0" w:space="0" w:color="auto" w:frame="1"/>
          <w:lang w:eastAsia="ru-RU"/>
        </w:rPr>
        <w:t> ТК РФ в случаях, когда виновные действия, дающие основания для утраты доверия, совершены сотрудником по месту работы</w:t>
      </w:r>
      <w:proofErr w:type="gramEnd"/>
      <w:r w:rsidRPr="0086513C">
        <w:rPr>
          <w:rFonts w:ascii="Times New Roman" w:eastAsia="Times New Roman" w:hAnsi="Times New Roman" w:cs="Times New Roman"/>
          <w:color w:val="000000"/>
          <w:sz w:val="28"/>
          <w:szCs w:val="28"/>
          <w:bdr w:val="none" w:sz="0" w:space="0" w:color="auto" w:frame="1"/>
          <w:lang w:eastAsia="ru-RU"/>
        </w:rPr>
        <w:t xml:space="preserve"> и в связи с исполнением им трудовых обязанностей. Трудовой </w:t>
      </w:r>
      <w:proofErr w:type="gramStart"/>
      <w:r w:rsidRPr="0086513C">
        <w:rPr>
          <w:rFonts w:ascii="Times New Roman" w:eastAsia="Times New Roman" w:hAnsi="Times New Roman" w:cs="Times New Roman"/>
          <w:color w:val="000000"/>
          <w:sz w:val="28"/>
          <w:szCs w:val="28"/>
          <w:bdr w:val="none" w:sz="0" w:space="0" w:color="auto" w:frame="1"/>
          <w:lang w:eastAsia="ru-RU"/>
        </w:rPr>
        <w:t>договор</w:t>
      </w:r>
      <w:proofErr w:type="gramEnd"/>
      <w:r w:rsidRPr="0086513C">
        <w:rPr>
          <w:rFonts w:ascii="Times New Roman" w:eastAsia="Times New Roman" w:hAnsi="Times New Roman" w:cs="Times New Roman"/>
          <w:color w:val="000000"/>
          <w:sz w:val="28"/>
          <w:szCs w:val="28"/>
          <w:bdr w:val="none" w:sz="0" w:space="0" w:color="auto" w:frame="1"/>
          <w:lang w:eastAsia="ru-RU"/>
        </w:rPr>
        <w:t xml:space="preserve"> может быть расторгнут работодателем, в том числе в следующих случаях:</w:t>
      </w:r>
    </w:p>
    <w:p w:rsidR="0086513C" w:rsidRPr="0086513C" w:rsidRDefault="00886BD0"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6513C" w:rsidRPr="0086513C">
        <w:rPr>
          <w:rFonts w:ascii="Times New Roman" w:eastAsia="Times New Roman" w:hAnsi="Times New Roman" w:cs="Times New Roman"/>
          <w:color w:val="000000"/>
          <w:sz w:val="28"/>
          <w:szCs w:val="28"/>
          <w:bdr w:val="none" w:sz="0" w:space="0" w:color="auto" w:frame="1"/>
          <w:lang w:eastAsia="ru-RU"/>
        </w:rPr>
        <w:t>однократного грубого нарушения сотрудником трудовых обязанностей, выразившегося в разглашении охраняемой законом тайны (государственной, коммерческой и иной), ставшей известной сотруднику в связи с исполнением им трудовых обязанностей, в том числе разглашении персональных данных другого сотрудника (под</w:t>
      </w:r>
      <w:r w:rsidR="00D1264E">
        <w:rPr>
          <w:rFonts w:ascii="Times New Roman" w:eastAsia="Times New Roman" w:hAnsi="Times New Roman" w:cs="Times New Roman"/>
          <w:color w:val="000000"/>
          <w:sz w:val="28"/>
          <w:szCs w:val="28"/>
          <w:bdr w:val="none" w:sz="0" w:space="0" w:color="auto" w:frame="1"/>
          <w:lang w:eastAsia="ru-RU"/>
        </w:rPr>
        <w:t xml:space="preserve"> </w:t>
      </w:r>
      <w:r w:rsidR="0086513C" w:rsidRPr="0086513C">
        <w:rPr>
          <w:rFonts w:ascii="Times New Roman" w:eastAsia="Times New Roman" w:hAnsi="Times New Roman" w:cs="Times New Roman"/>
          <w:color w:val="000000"/>
          <w:sz w:val="28"/>
          <w:szCs w:val="28"/>
          <w:bdr w:val="none" w:sz="0" w:space="0" w:color="auto" w:frame="1"/>
          <w:lang w:eastAsia="ru-RU"/>
        </w:rPr>
        <w:t>п. «в» п. 6 ч.</w:t>
      </w:r>
      <w:r w:rsidR="00381973">
        <w:rPr>
          <w:rFonts w:ascii="Times New Roman" w:eastAsia="Times New Roman" w:hAnsi="Times New Roman" w:cs="Times New Roman"/>
          <w:color w:val="000000"/>
          <w:sz w:val="28"/>
          <w:szCs w:val="28"/>
          <w:bdr w:val="none" w:sz="0" w:space="0" w:color="auto" w:frame="1"/>
          <w:lang w:eastAsia="ru-RU"/>
        </w:rPr>
        <w:t xml:space="preserve"> </w:t>
      </w:r>
      <w:r w:rsidR="0086513C" w:rsidRPr="0086513C">
        <w:rPr>
          <w:rFonts w:ascii="Times New Roman" w:eastAsia="Times New Roman" w:hAnsi="Times New Roman" w:cs="Times New Roman"/>
          <w:color w:val="000000"/>
          <w:sz w:val="28"/>
          <w:szCs w:val="28"/>
          <w:bdr w:val="none" w:sz="0" w:space="0" w:color="auto" w:frame="1"/>
          <w:lang w:eastAsia="ru-RU"/>
        </w:rPr>
        <w:t>1, ст. 81 ТК РФ);</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совершения виновных действий сотрудником,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7 ч.</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1, ст. 81 ТК РФ);</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lastRenderedPageBreak/>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1, ст. 81 ТК РФ);</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850D03">
      <w:pPr>
        <w:shd w:val="clear" w:color="auto" w:fill="FFFFFF"/>
        <w:spacing w:after="0" w:line="240" w:lineRule="auto"/>
        <w:ind w:left="360"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1, ст. 81 ТК РФ)».</w:t>
      </w:r>
    </w:p>
    <w:p w:rsidR="0086513C" w:rsidRP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14.3. За совершение коррупционных правонарушений сотрудники Учреждения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381973">
        <w:rPr>
          <w:rFonts w:ascii="Times New Roman" w:eastAsia="Times New Roman" w:hAnsi="Times New Roman" w:cs="Times New Roman"/>
          <w:color w:val="000000"/>
          <w:sz w:val="28"/>
          <w:szCs w:val="28"/>
          <w:bdr w:val="none" w:sz="0" w:space="0" w:color="auto" w:frame="1"/>
          <w:lang w:eastAsia="ru-RU"/>
        </w:rPr>
        <w:t xml:space="preserve"> </w:t>
      </w:r>
    </w:p>
    <w:p w:rsidR="00381973" w:rsidRPr="0086513C" w:rsidRDefault="00381973"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14.4. Сотрудник Учреждения, совершивший коррупционное правонарушение, может быть </w:t>
      </w:r>
      <w:r w:rsidRPr="0086513C">
        <w:rPr>
          <w:rFonts w:ascii="Times New Roman" w:eastAsia="Times New Roman" w:hAnsi="Times New Roman" w:cs="Times New Roman"/>
          <w:color w:val="222222"/>
          <w:sz w:val="28"/>
          <w:szCs w:val="28"/>
          <w:bdr w:val="none" w:sz="0" w:space="0" w:color="auto" w:frame="1"/>
          <w:lang w:eastAsia="ru-RU"/>
        </w:rPr>
        <w:t>привлечен к уголовной ответственности. По</w:t>
      </w:r>
      <w:r w:rsidRPr="0086513C">
        <w:rPr>
          <w:rFonts w:ascii="Times New Roman" w:eastAsia="Times New Roman" w:hAnsi="Times New Roman" w:cs="Times New Roman"/>
          <w:color w:val="000000"/>
          <w:sz w:val="28"/>
          <w:szCs w:val="28"/>
          <w:bdr w:val="none" w:sz="0" w:space="0" w:color="auto" w:frame="1"/>
          <w:lang w:eastAsia="ru-RU"/>
        </w:rPr>
        <w:t> решению суда виновный в совершении уголовно-наказуемого деяния может быть осужден и лишен в соответствии с законодательством Российской Федерации права занимать определенные должности государственной и муниципальной службы (ст.</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290, ч.</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4, ст.</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291, ст. 291.1, ч.</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2 ст.</w:t>
      </w:r>
      <w:r w:rsidR="00381973">
        <w:rPr>
          <w:rFonts w:ascii="Times New Roman" w:eastAsia="Times New Roman" w:hAnsi="Times New Roman" w:cs="Times New Roman"/>
          <w:color w:val="000000"/>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 xml:space="preserve">292 </w:t>
      </w:r>
      <w:r w:rsidR="00381973">
        <w:rPr>
          <w:rFonts w:ascii="Times New Roman" w:eastAsia="Times New Roman" w:hAnsi="Times New Roman" w:cs="Times New Roman"/>
          <w:color w:val="000000"/>
          <w:sz w:val="28"/>
          <w:szCs w:val="28"/>
          <w:bdr w:val="none" w:sz="0" w:space="0" w:color="auto" w:frame="1"/>
          <w:lang w:eastAsia="ru-RU"/>
        </w:rPr>
        <w:t>Уголовного кодекса Российской Федерации</w:t>
      </w:r>
      <w:r w:rsidRPr="0086513C">
        <w:rPr>
          <w:rFonts w:ascii="Times New Roman" w:eastAsia="Times New Roman" w:hAnsi="Times New Roman" w:cs="Times New Roman"/>
          <w:color w:val="000000"/>
          <w:sz w:val="28"/>
          <w:szCs w:val="28"/>
          <w:bdr w:val="none" w:sz="0" w:space="0" w:color="auto" w:frame="1"/>
          <w:lang w:eastAsia="ru-RU"/>
        </w:rPr>
        <w:t>).</w:t>
      </w:r>
    </w:p>
    <w:p w:rsidR="00381973" w:rsidRPr="0086513C" w:rsidRDefault="00381973" w:rsidP="00850D0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Default="0086513C" w:rsidP="00850D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14.5. В случае ложного обвинения в коррупции или иных противоправных действиях, сотрудник Учреждения имеет право опровергнуть эти обвинения, в том числе в судебном порядке.</w:t>
      </w:r>
    </w:p>
    <w:p w:rsidR="00D1264E" w:rsidRPr="0086513C" w:rsidRDefault="00D1264E"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D7484B">
        <w:rPr>
          <w:rFonts w:ascii="Times New Roman" w:eastAsia="Times New Roman" w:hAnsi="Times New Roman" w:cs="Times New Roman"/>
          <w:b/>
          <w:bCs/>
          <w:color w:val="000000"/>
          <w:sz w:val="28"/>
          <w:szCs w:val="28"/>
          <w:lang w:eastAsia="ru-RU"/>
        </w:rPr>
        <w:t>15. Конфиденциальность</w:t>
      </w:r>
    </w:p>
    <w:p w:rsidR="0086513C" w:rsidRPr="0086513C" w:rsidRDefault="0086513C"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Pr="0086513C" w:rsidRDefault="0086513C"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15.1. Сотрудникам Учреждения запрещается сообщать, распространять, копировать и передавать третьим лицам информацию, содержащую персональные данные, а также сведения, полученные ими при осуществлении должностных обязанностей, за исключением случаев, когда такие сведения публично раскрыты Учреждением.</w:t>
      </w:r>
    </w:p>
    <w:p w:rsidR="0086513C" w:rsidRPr="0086513C" w:rsidRDefault="0086513C"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 </w:t>
      </w:r>
    </w:p>
    <w:p w:rsidR="0086513C" w:rsidRDefault="0086513C" w:rsidP="003819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15.2. Сотрудники Учреждения </w:t>
      </w:r>
      <w:r w:rsidRPr="0086513C">
        <w:rPr>
          <w:rFonts w:ascii="Times New Roman" w:eastAsia="Times New Roman" w:hAnsi="Times New Roman" w:cs="Times New Roman"/>
          <w:color w:val="222222"/>
          <w:sz w:val="28"/>
          <w:szCs w:val="28"/>
          <w:bdr w:val="none" w:sz="0" w:space="0" w:color="auto" w:frame="1"/>
          <w:lang w:eastAsia="ru-RU"/>
        </w:rPr>
        <w:t>обязаны  сохранять  конфиденциальность  информации, указанной в п. 15.1. и  использовать  ее  только  в  разрешенных  целях. </w:t>
      </w:r>
      <w:r w:rsidR="00381973">
        <w:rPr>
          <w:rFonts w:ascii="Times New Roman" w:eastAsia="Times New Roman" w:hAnsi="Times New Roman" w:cs="Times New Roman"/>
          <w:color w:val="222222"/>
          <w:sz w:val="28"/>
          <w:szCs w:val="28"/>
          <w:bdr w:val="none" w:sz="0" w:space="0" w:color="auto" w:frame="1"/>
          <w:lang w:eastAsia="ru-RU"/>
        </w:rPr>
        <w:t xml:space="preserve"> </w:t>
      </w:r>
      <w:r w:rsidRPr="0086513C">
        <w:rPr>
          <w:rFonts w:ascii="Times New Roman" w:eastAsia="Times New Roman" w:hAnsi="Times New Roman" w:cs="Times New Roman"/>
          <w:color w:val="000000"/>
          <w:sz w:val="28"/>
          <w:szCs w:val="28"/>
          <w:bdr w:val="none" w:sz="0" w:space="0" w:color="auto" w:frame="1"/>
          <w:lang w:eastAsia="ru-RU"/>
        </w:rPr>
        <w:t>Передача информации внутри Учреждения осуществляется в соответствии с процедурами, установленными внутренними документами.</w:t>
      </w:r>
    </w:p>
    <w:p w:rsidR="00381973" w:rsidRP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Default="0086513C"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000000"/>
          <w:sz w:val="28"/>
          <w:szCs w:val="28"/>
          <w:bdr w:val="none" w:sz="0" w:space="0" w:color="auto" w:frame="1"/>
          <w:lang w:eastAsia="ru-RU"/>
        </w:rPr>
        <w:t>15.3. Должностные лица, получившие доступ к информации, указанной в п. 15.1  настоящих Стандартов и процедур</w:t>
      </w:r>
      <w:r w:rsidRPr="0086513C">
        <w:rPr>
          <w:rFonts w:ascii="Times New Roman" w:eastAsia="Times New Roman" w:hAnsi="Times New Roman" w:cs="Times New Roman"/>
          <w:color w:val="222222"/>
          <w:sz w:val="28"/>
          <w:szCs w:val="28"/>
          <w:bdr w:val="none" w:sz="0" w:space="0" w:color="auto" w:frame="1"/>
          <w:lang w:eastAsia="ru-RU"/>
        </w:rPr>
        <w:t> </w:t>
      </w:r>
      <w:r w:rsidRPr="0086513C">
        <w:rPr>
          <w:rFonts w:ascii="Times New Roman" w:eastAsia="Times New Roman" w:hAnsi="Times New Roman" w:cs="Times New Roman"/>
          <w:color w:val="000000"/>
          <w:sz w:val="28"/>
          <w:szCs w:val="28"/>
          <w:bdr w:val="none" w:sz="0" w:space="0" w:color="auto" w:frame="1"/>
          <w:lang w:eastAsia="ru-RU"/>
        </w:rPr>
        <w:t xml:space="preserve">несут ответственность за ее распространение и разглашение третьим лицам в порядке, установленном действующим законодательством </w:t>
      </w:r>
      <w:r w:rsidR="00886BD0">
        <w:rPr>
          <w:rFonts w:ascii="Times New Roman" w:eastAsia="Times New Roman" w:hAnsi="Times New Roman" w:cs="Times New Roman"/>
          <w:color w:val="000000"/>
          <w:sz w:val="28"/>
          <w:szCs w:val="28"/>
          <w:bdr w:val="none" w:sz="0" w:space="0" w:color="auto" w:frame="1"/>
          <w:lang w:eastAsia="ru-RU"/>
        </w:rPr>
        <w:t>Российской Федерации</w:t>
      </w:r>
      <w:r w:rsidRPr="0086513C">
        <w:rPr>
          <w:rFonts w:ascii="Times New Roman" w:eastAsia="Times New Roman" w:hAnsi="Times New Roman" w:cs="Times New Roman"/>
          <w:color w:val="000000"/>
          <w:sz w:val="28"/>
          <w:szCs w:val="28"/>
          <w:bdr w:val="none" w:sz="0" w:space="0" w:color="auto" w:frame="1"/>
          <w:lang w:eastAsia="ru-RU"/>
        </w:rPr>
        <w:t>.</w:t>
      </w:r>
      <w:r w:rsidRPr="0086513C">
        <w:rPr>
          <w:rFonts w:ascii="Times New Roman" w:eastAsia="Times New Roman" w:hAnsi="Times New Roman" w:cs="Times New Roman"/>
          <w:color w:val="222222"/>
          <w:sz w:val="28"/>
          <w:szCs w:val="28"/>
          <w:lang w:eastAsia="ru-RU"/>
        </w:rPr>
        <w:t> </w:t>
      </w:r>
    </w:p>
    <w:p w:rsidR="00D1264E" w:rsidRPr="0086513C" w:rsidRDefault="00D1264E" w:rsidP="0086513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86513C" w:rsidRDefault="00381973"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000000"/>
          <w:sz w:val="28"/>
          <w:szCs w:val="28"/>
          <w:lang w:eastAsia="ru-RU"/>
        </w:rPr>
        <w:t>16</w:t>
      </w:r>
      <w:r w:rsidR="0086513C" w:rsidRPr="00D7484B">
        <w:rPr>
          <w:rFonts w:ascii="Times New Roman" w:eastAsia="Times New Roman" w:hAnsi="Times New Roman" w:cs="Times New Roman"/>
          <w:b/>
          <w:bCs/>
          <w:color w:val="000000"/>
          <w:sz w:val="28"/>
          <w:szCs w:val="28"/>
          <w:lang w:eastAsia="ru-RU"/>
        </w:rPr>
        <w:t>. Недопущение конфликта интересов</w:t>
      </w:r>
      <w:r w:rsidR="0086513C" w:rsidRPr="0086513C">
        <w:rPr>
          <w:rFonts w:ascii="Times New Roman" w:eastAsia="Times New Roman" w:hAnsi="Times New Roman" w:cs="Times New Roman"/>
          <w:color w:val="222222"/>
          <w:sz w:val="28"/>
          <w:szCs w:val="28"/>
          <w:lang w:eastAsia="ru-RU"/>
        </w:rPr>
        <w:t> </w:t>
      </w:r>
    </w:p>
    <w:p w:rsidR="00D1264E" w:rsidRPr="0086513C" w:rsidRDefault="00D1264E" w:rsidP="0086513C">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p>
    <w:p w:rsid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16</w:t>
      </w:r>
      <w:r w:rsidR="0086513C" w:rsidRPr="0086513C">
        <w:rPr>
          <w:rFonts w:ascii="Times New Roman" w:eastAsia="Times New Roman" w:hAnsi="Times New Roman" w:cs="Times New Roman"/>
          <w:color w:val="000000"/>
          <w:sz w:val="28"/>
          <w:szCs w:val="28"/>
          <w:bdr w:val="none" w:sz="0" w:space="0" w:color="auto" w:frame="1"/>
          <w:lang w:eastAsia="ru-RU"/>
        </w:rPr>
        <w:t>.1. Выявление конфликта интересов в деятельности Учреждения и ее сотрудников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сотрудник Учреждения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Применение Учреждением своевременных мер тем или иным образом способствуют  предотвра</w:t>
      </w:r>
      <w:r>
        <w:rPr>
          <w:rFonts w:ascii="Times New Roman" w:eastAsia="Times New Roman" w:hAnsi="Times New Roman" w:cs="Times New Roman"/>
          <w:color w:val="000000"/>
          <w:sz w:val="28"/>
          <w:szCs w:val="28"/>
          <w:bdr w:val="none" w:sz="0" w:space="0" w:color="auto" w:frame="1"/>
          <w:lang w:eastAsia="ru-RU"/>
        </w:rPr>
        <w:t>щению</w:t>
      </w:r>
      <w:r w:rsidR="0086513C" w:rsidRPr="0086513C">
        <w:rPr>
          <w:rFonts w:ascii="Times New Roman" w:eastAsia="Times New Roman" w:hAnsi="Times New Roman" w:cs="Times New Roman"/>
          <w:color w:val="000000"/>
          <w:sz w:val="28"/>
          <w:szCs w:val="28"/>
          <w:bdr w:val="none" w:sz="0" w:space="0" w:color="auto" w:frame="1"/>
          <w:lang w:eastAsia="ru-RU"/>
        </w:rPr>
        <w:t xml:space="preserve"> правонарушения и </w:t>
      </w:r>
      <w:proofErr w:type="spellStart"/>
      <w:r w:rsidR="0086513C" w:rsidRPr="0086513C">
        <w:rPr>
          <w:rFonts w:ascii="Times New Roman" w:eastAsia="Times New Roman" w:hAnsi="Times New Roman" w:cs="Times New Roman"/>
          <w:color w:val="000000"/>
          <w:sz w:val="28"/>
          <w:szCs w:val="28"/>
          <w:bdr w:val="none" w:sz="0" w:space="0" w:color="auto" w:frame="1"/>
          <w:lang w:eastAsia="ru-RU"/>
        </w:rPr>
        <w:t>избежа</w:t>
      </w:r>
      <w:r>
        <w:rPr>
          <w:rFonts w:ascii="Times New Roman" w:eastAsia="Times New Roman" w:hAnsi="Times New Roman" w:cs="Times New Roman"/>
          <w:color w:val="000000"/>
          <w:sz w:val="28"/>
          <w:szCs w:val="28"/>
          <w:bdr w:val="none" w:sz="0" w:space="0" w:color="auto" w:frame="1"/>
          <w:lang w:eastAsia="ru-RU"/>
        </w:rPr>
        <w:t>нию</w:t>
      </w:r>
      <w:proofErr w:type="spellEnd"/>
      <w:r w:rsidR="0086513C" w:rsidRPr="0086513C">
        <w:rPr>
          <w:rFonts w:ascii="Times New Roman" w:eastAsia="Times New Roman" w:hAnsi="Times New Roman" w:cs="Times New Roman"/>
          <w:color w:val="000000"/>
          <w:sz w:val="28"/>
          <w:szCs w:val="28"/>
          <w:bdr w:val="none" w:sz="0" w:space="0" w:color="auto" w:frame="1"/>
          <w:lang w:eastAsia="ru-RU"/>
        </w:rPr>
        <w:t xml:space="preserve"> причинения вреда.</w:t>
      </w:r>
      <w:r>
        <w:rPr>
          <w:rFonts w:ascii="Times New Roman" w:eastAsia="Times New Roman" w:hAnsi="Times New Roman" w:cs="Times New Roman"/>
          <w:color w:val="000000"/>
          <w:sz w:val="28"/>
          <w:szCs w:val="28"/>
          <w:bdr w:val="none" w:sz="0" w:space="0" w:color="auto" w:frame="1"/>
          <w:lang w:eastAsia="ru-RU"/>
        </w:rPr>
        <w:t xml:space="preserve"> </w:t>
      </w:r>
    </w:p>
    <w:p w:rsidR="00381973" w:rsidRP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P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16</w:t>
      </w:r>
      <w:r w:rsidR="0086513C" w:rsidRPr="0086513C">
        <w:rPr>
          <w:rFonts w:ascii="Times New Roman" w:eastAsia="Times New Roman" w:hAnsi="Times New Roman" w:cs="Times New Roman"/>
          <w:color w:val="222222"/>
          <w:sz w:val="28"/>
          <w:szCs w:val="28"/>
          <w:bdr w:val="none" w:sz="0" w:space="0" w:color="auto" w:frame="1"/>
          <w:lang w:eastAsia="ru-RU"/>
        </w:rPr>
        <w:t>.2. Конфликт  интересов  может  привести  к нарушению конфиденциальной  информации,  операциям  с  использованием  конфиденциальной информации, обманным действиям и ненадлежащему  использованию собственности, материальных ценностей Учреждения.</w:t>
      </w:r>
    </w:p>
    <w:p w:rsidR="0086513C" w:rsidRPr="0086513C" w:rsidRDefault="0086513C"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sidRPr="0086513C">
        <w:rPr>
          <w:rFonts w:ascii="Times New Roman" w:eastAsia="Times New Roman" w:hAnsi="Times New Roman" w:cs="Times New Roman"/>
          <w:color w:val="222222"/>
          <w:sz w:val="28"/>
          <w:szCs w:val="28"/>
          <w:bdr w:val="none" w:sz="0" w:space="0" w:color="auto" w:frame="1"/>
          <w:lang w:eastAsia="ru-RU"/>
        </w:rPr>
        <w:t>Когда  конфликт  интересов  способствует  получению  или  возможности  получения неправомерной  выгоды,  то  возникает  угроза  коррупции  и  взяточничества.</w:t>
      </w:r>
    </w:p>
    <w:p w:rsidR="0086513C" w:rsidRDefault="0086513C"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bdr w:val="none" w:sz="0" w:space="0" w:color="auto" w:frame="1"/>
          <w:lang w:eastAsia="ru-RU"/>
        </w:rPr>
      </w:pPr>
      <w:r w:rsidRPr="0086513C">
        <w:rPr>
          <w:rFonts w:ascii="Times New Roman" w:eastAsia="Times New Roman" w:hAnsi="Times New Roman" w:cs="Times New Roman"/>
          <w:color w:val="222222"/>
          <w:sz w:val="28"/>
          <w:szCs w:val="28"/>
          <w:bdr w:val="none" w:sz="0" w:space="0" w:color="auto" w:frame="1"/>
          <w:lang w:eastAsia="ru-RU"/>
        </w:rPr>
        <w:t>Взяточничество –  это  обещанн</w:t>
      </w:r>
      <w:r w:rsidR="00381973">
        <w:rPr>
          <w:rFonts w:ascii="Times New Roman" w:eastAsia="Times New Roman" w:hAnsi="Times New Roman" w:cs="Times New Roman"/>
          <w:color w:val="222222"/>
          <w:sz w:val="28"/>
          <w:szCs w:val="28"/>
          <w:bdr w:val="none" w:sz="0" w:space="0" w:color="auto" w:frame="1"/>
          <w:lang w:eastAsia="ru-RU"/>
        </w:rPr>
        <w:t>ая</w:t>
      </w:r>
      <w:r w:rsidRPr="0086513C">
        <w:rPr>
          <w:rFonts w:ascii="Times New Roman" w:eastAsia="Times New Roman" w:hAnsi="Times New Roman" w:cs="Times New Roman"/>
          <w:color w:val="222222"/>
          <w:sz w:val="28"/>
          <w:szCs w:val="28"/>
          <w:bdr w:val="none" w:sz="0" w:space="0" w:color="auto" w:frame="1"/>
          <w:lang w:eastAsia="ru-RU"/>
        </w:rPr>
        <w:t>,  принимаем</w:t>
      </w:r>
      <w:r w:rsidR="00381973">
        <w:rPr>
          <w:rFonts w:ascii="Times New Roman" w:eastAsia="Times New Roman" w:hAnsi="Times New Roman" w:cs="Times New Roman"/>
          <w:color w:val="222222"/>
          <w:sz w:val="28"/>
          <w:szCs w:val="28"/>
          <w:bdr w:val="none" w:sz="0" w:space="0" w:color="auto" w:frame="1"/>
          <w:lang w:eastAsia="ru-RU"/>
        </w:rPr>
        <w:t>ая</w:t>
      </w:r>
      <w:r w:rsidRPr="0086513C">
        <w:rPr>
          <w:rFonts w:ascii="Times New Roman" w:eastAsia="Times New Roman" w:hAnsi="Times New Roman" w:cs="Times New Roman"/>
          <w:color w:val="222222"/>
          <w:sz w:val="28"/>
          <w:szCs w:val="28"/>
          <w:bdr w:val="none" w:sz="0" w:space="0" w:color="auto" w:frame="1"/>
          <w:lang w:eastAsia="ru-RU"/>
        </w:rPr>
        <w:t>,  требуемая  или  получаемая должностным  лицом   имущественная  выгода  или  услуг</w:t>
      </w:r>
      <w:r w:rsidR="00381973">
        <w:rPr>
          <w:rFonts w:ascii="Times New Roman" w:eastAsia="Times New Roman" w:hAnsi="Times New Roman" w:cs="Times New Roman"/>
          <w:color w:val="222222"/>
          <w:sz w:val="28"/>
          <w:szCs w:val="28"/>
          <w:bdr w:val="none" w:sz="0" w:space="0" w:color="auto" w:frame="1"/>
          <w:lang w:eastAsia="ru-RU"/>
        </w:rPr>
        <w:t>а</w:t>
      </w:r>
      <w:r w:rsidRPr="0086513C">
        <w:rPr>
          <w:rFonts w:ascii="Times New Roman" w:eastAsia="Times New Roman" w:hAnsi="Times New Roman" w:cs="Times New Roman"/>
          <w:color w:val="222222"/>
          <w:sz w:val="28"/>
          <w:szCs w:val="28"/>
          <w:bdr w:val="none" w:sz="0" w:space="0" w:color="auto" w:frame="1"/>
          <w:lang w:eastAsia="ru-RU"/>
        </w:rPr>
        <w:t>  за  дейст</w:t>
      </w:r>
      <w:r w:rsidR="00381973">
        <w:rPr>
          <w:rFonts w:ascii="Times New Roman" w:eastAsia="Times New Roman" w:hAnsi="Times New Roman" w:cs="Times New Roman"/>
          <w:color w:val="222222"/>
          <w:sz w:val="28"/>
          <w:szCs w:val="28"/>
          <w:bdr w:val="none" w:sz="0" w:space="0" w:color="auto" w:frame="1"/>
          <w:lang w:eastAsia="ru-RU"/>
        </w:rPr>
        <w:t>вие (или  наоборот бездействие)</w:t>
      </w:r>
      <w:r w:rsidRPr="0086513C">
        <w:rPr>
          <w:rFonts w:ascii="Times New Roman" w:eastAsia="Times New Roman" w:hAnsi="Times New Roman" w:cs="Times New Roman"/>
          <w:color w:val="222222"/>
          <w:sz w:val="28"/>
          <w:szCs w:val="28"/>
          <w:bdr w:val="none" w:sz="0" w:space="0" w:color="auto" w:frame="1"/>
          <w:lang w:eastAsia="ru-RU"/>
        </w:rPr>
        <w:t xml:space="preserve"> в интересах взяткодателя. </w:t>
      </w:r>
    </w:p>
    <w:p w:rsidR="00381973" w:rsidRP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16</w:t>
      </w:r>
      <w:r w:rsidR="0086513C" w:rsidRPr="0086513C">
        <w:rPr>
          <w:rFonts w:ascii="Times New Roman" w:eastAsia="Times New Roman" w:hAnsi="Times New Roman" w:cs="Times New Roman"/>
          <w:color w:val="000000"/>
          <w:sz w:val="28"/>
          <w:szCs w:val="28"/>
          <w:bdr w:val="none" w:sz="0" w:space="0" w:color="auto" w:frame="1"/>
          <w:lang w:eastAsia="ru-RU"/>
        </w:rPr>
        <w:t>.3. В деятельности Учреждения учитываются интересы каждого сотрудника. Развитие потенциала сотрудников является ключевой задачей руководства. Учреждение стремится не допустить конфликта интересов – положения, в котором личные интересы сотрудника противоречат интересам Учреждения.</w:t>
      </w:r>
    </w:p>
    <w:p w:rsidR="00381973" w:rsidRP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16</w:t>
      </w:r>
      <w:r w:rsidR="0086513C" w:rsidRPr="0086513C">
        <w:rPr>
          <w:rFonts w:ascii="Times New Roman" w:eastAsia="Times New Roman" w:hAnsi="Times New Roman" w:cs="Times New Roman"/>
          <w:color w:val="000000"/>
          <w:sz w:val="28"/>
          <w:szCs w:val="28"/>
          <w:bdr w:val="none" w:sz="0" w:space="0" w:color="auto" w:frame="1"/>
          <w:lang w:eastAsia="ru-RU"/>
        </w:rPr>
        <w:t xml:space="preserve">.4. </w:t>
      </w:r>
      <w:proofErr w:type="gramStart"/>
      <w:r w:rsidR="0086513C" w:rsidRPr="0086513C">
        <w:rPr>
          <w:rFonts w:ascii="Times New Roman" w:eastAsia="Times New Roman" w:hAnsi="Times New Roman" w:cs="Times New Roman"/>
          <w:color w:val="000000"/>
          <w:sz w:val="28"/>
          <w:szCs w:val="28"/>
          <w:bdr w:val="none" w:sz="0" w:space="0" w:color="auto" w:frame="1"/>
          <w:lang w:eastAsia="ru-RU"/>
        </w:rPr>
        <w:t>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исполнение должностных (служебных) обязанностей и при которой возникает или может возникнуть противоречие между личной заинтересованностью должностного лица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0086513C" w:rsidRPr="0086513C">
        <w:rPr>
          <w:rFonts w:ascii="Times New Roman" w:eastAsia="Times New Roman" w:hAnsi="Times New Roman" w:cs="Times New Roman"/>
          <w:color w:val="000000"/>
          <w:sz w:val="28"/>
          <w:szCs w:val="28"/>
          <w:bdr w:val="none" w:sz="0" w:space="0" w:color="auto" w:frame="1"/>
          <w:lang w:eastAsia="ru-RU"/>
        </w:rPr>
        <w:t xml:space="preserve"> государства.</w:t>
      </w:r>
    </w:p>
    <w:p w:rsidR="00381973" w:rsidRP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P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16</w:t>
      </w:r>
      <w:r w:rsidR="0086513C" w:rsidRPr="0086513C">
        <w:rPr>
          <w:rFonts w:ascii="Times New Roman" w:eastAsia="Times New Roman" w:hAnsi="Times New Roman" w:cs="Times New Roman"/>
          <w:color w:val="000000"/>
          <w:sz w:val="28"/>
          <w:szCs w:val="28"/>
          <w:bdr w:val="none" w:sz="0" w:space="0" w:color="auto" w:frame="1"/>
          <w:lang w:eastAsia="ru-RU"/>
        </w:rPr>
        <w:t xml:space="preserve">.5. Под личной заинтересованностью должностного лица, которая влияет или может повлиять на надлежащее исполнение им должностных (служебных) обязанностей, понимается возможность получения должностным лицом при исполнении должностных (служебных) обязанностей доходов в виде денег, ценностей, иного имущества или услуг </w:t>
      </w:r>
      <w:r w:rsidR="0086513C" w:rsidRPr="0086513C">
        <w:rPr>
          <w:rFonts w:ascii="Times New Roman" w:eastAsia="Times New Roman" w:hAnsi="Times New Roman" w:cs="Times New Roman"/>
          <w:color w:val="000000"/>
          <w:sz w:val="28"/>
          <w:szCs w:val="28"/>
          <w:bdr w:val="none" w:sz="0" w:space="0" w:color="auto" w:frame="1"/>
          <w:lang w:eastAsia="ru-RU"/>
        </w:rPr>
        <w:lastRenderedPageBreak/>
        <w:t>имущественного характера, иных имущественных прав для себя или для третьих лиц.</w:t>
      </w:r>
    </w:p>
    <w:p w:rsidR="0086513C" w:rsidRP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16</w:t>
      </w:r>
      <w:r w:rsidR="0086513C" w:rsidRPr="0086513C">
        <w:rPr>
          <w:rFonts w:ascii="Times New Roman" w:eastAsia="Times New Roman" w:hAnsi="Times New Roman" w:cs="Times New Roman"/>
          <w:color w:val="000000"/>
          <w:sz w:val="28"/>
          <w:szCs w:val="28"/>
          <w:bdr w:val="none" w:sz="0" w:space="0" w:color="auto" w:frame="1"/>
          <w:lang w:eastAsia="ru-RU"/>
        </w:rPr>
        <w:t>.6. Во избежание конфликта интересов, сотрудники Учреждения обязаны  руководствоваться следующим порядком предотвращения и урегулирования конфликта интересов в Учреждении:</w:t>
      </w:r>
    </w:p>
    <w:p w:rsidR="0086513C" w:rsidRPr="0086513C" w:rsidRDefault="00381973" w:rsidP="00381973">
      <w:pPr>
        <w:shd w:val="clear" w:color="auto" w:fill="FFFFFF"/>
        <w:spacing w:after="0" w:line="240" w:lineRule="auto"/>
        <w:ind w:left="540"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16.6.1. П</w:t>
      </w:r>
      <w:r w:rsidR="0086513C" w:rsidRPr="0086513C">
        <w:rPr>
          <w:rFonts w:ascii="Times New Roman" w:eastAsia="Times New Roman" w:hAnsi="Times New Roman" w:cs="Times New Roman"/>
          <w:color w:val="000000"/>
          <w:sz w:val="28"/>
          <w:szCs w:val="28"/>
          <w:bdr w:val="none" w:sz="0" w:space="0" w:color="auto" w:frame="1"/>
          <w:lang w:eastAsia="ru-RU"/>
        </w:rPr>
        <w:t>ринимать меры по недопущению любой возможности возникновения конфликта интересов;</w:t>
      </w:r>
    </w:p>
    <w:p w:rsidR="0086513C" w:rsidRPr="0086513C" w:rsidRDefault="00381973" w:rsidP="00381973">
      <w:pPr>
        <w:shd w:val="clear" w:color="auto" w:fill="FFFFFF"/>
        <w:spacing w:after="0" w:line="240" w:lineRule="auto"/>
        <w:ind w:left="540"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16.6.2. В</w:t>
      </w:r>
      <w:r w:rsidR="0086513C" w:rsidRPr="0086513C">
        <w:rPr>
          <w:rFonts w:ascii="Times New Roman" w:eastAsia="Times New Roman" w:hAnsi="Times New Roman" w:cs="Times New Roman"/>
          <w:color w:val="000000"/>
          <w:sz w:val="28"/>
          <w:szCs w:val="28"/>
          <w:bdr w:val="none" w:sz="0" w:space="0" w:color="auto" w:frame="1"/>
          <w:lang w:eastAsia="ru-RU"/>
        </w:rPr>
        <w:t xml:space="preserve"> письменной форме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86513C" w:rsidRDefault="00381973" w:rsidP="00381973">
      <w:pPr>
        <w:shd w:val="clear" w:color="auto" w:fill="FFFFFF"/>
        <w:spacing w:after="0" w:line="240" w:lineRule="auto"/>
        <w:ind w:left="540"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16.6.3. Д</w:t>
      </w:r>
      <w:r w:rsidR="0086513C" w:rsidRPr="0086513C">
        <w:rPr>
          <w:rFonts w:ascii="Times New Roman" w:eastAsia="Times New Roman" w:hAnsi="Times New Roman" w:cs="Times New Roman"/>
          <w:color w:val="000000"/>
          <w:sz w:val="28"/>
          <w:szCs w:val="28"/>
          <w:bdr w:val="none" w:sz="0" w:space="0" w:color="auto" w:frame="1"/>
          <w:lang w:eastAsia="ru-RU"/>
        </w:rPr>
        <w:t>ействовать в строгом соответствии со своими должностными обязанностями, принципами и нормами, установленными кодексом этики и служебного поведения сотрудников Учреждения.</w:t>
      </w:r>
    </w:p>
    <w:p w:rsidR="00381973" w:rsidRPr="0086513C" w:rsidRDefault="00381973" w:rsidP="00381973">
      <w:pPr>
        <w:shd w:val="clear" w:color="auto" w:fill="FFFFFF"/>
        <w:spacing w:after="0" w:line="240" w:lineRule="auto"/>
        <w:ind w:left="540" w:firstLine="567"/>
        <w:jc w:val="both"/>
        <w:textAlignment w:val="baseline"/>
        <w:rPr>
          <w:rFonts w:ascii="Times New Roman" w:eastAsia="Times New Roman" w:hAnsi="Times New Roman" w:cs="Times New Roman"/>
          <w:color w:val="222222"/>
          <w:sz w:val="28"/>
          <w:szCs w:val="28"/>
          <w:lang w:eastAsia="ru-RU"/>
        </w:rPr>
      </w:pPr>
    </w:p>
    <w:p w:rsid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16</w:t>
      </w:r>
      <w:r w:rsidR="0086513C" w:rsidRPr="0086513C">
        <w:rPr>
          <w:rFonts w:ascii="Times New Roman" w:eastAsia="Times New Roman" w:hAnsi="Times New Roman" w:cs="Times New Roman"/>
          <w:color w:val="000000"/>
          <w:sz w:val="28"/>
          <w:szCs w:val="28"/>
          <w:bdr w:val="none" w:sz="0" w:space="0" w:color="auto" w:frame="1"/>
          <w:lang w:eastAsia="ru-RU"/>
        </w:rPr>
        <w:t>.7. Предотвращение или урегулирование конфликта интересов может состоять в изменении должностного или служебного положения сотрудника,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B0383" w:rsidRPr="0086513C" w:rsidRDefault="00EB038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16</w:t>
      </w:r>
      <w:r w:rsidR="0086513C" w:rsidRPr="0086513C">
        <w:rPr>
          <w:rFonts w:ascii="Times New Roman" w:eastAsia="Times New Roman" w:hAnsi="Times New Roman" w:cs="Times New Roman"/>
          <w:color w:val="000000"/>
          <w:sz w:val="28"/>
          <w:szCs w:val="28"/>
          <w:bdr w:val="none" w:sz="0" w:space="0" w:color="auto" w:frame="1"/>
          <w:lang w:eastAsia="ru-RU"/>
        </w:rPr>
        <w:t>.8. Предотвращение и урегулирование конфликта интересов, стороной которого является сотрудник Учреждения, осуществляются путем отвода или самоотвода такого сотрудника в случаях и порядке, предусмотренных законодательством Российской Федерации.</w:t>
      </w:r>
    </w:p>
    <w:p w:rsidR="00EB0383" w:rsidRPr="0086513C" w:rsidRDefault="00EB038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Default="0086513C" w:rsidP="0038197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86513C">
        <w:rPr>
          <w:rFonts w:ascii="Times New Roman" w:eastAsia="Times New Roman" w:hAnsi="Times New Roman" w:cs="Times New Roman"/>
          <w:color w:val="000000"/>
          <w:sz w:val="28"/>
          <w:szCs w:val="28"/>
          <w:bdr w:val="none" w:sz="0" w:space="0" w:color="auto" w:frame="1"/>
          <w:lang w:eastAsia="ru-RU"/>
        </w:rPr>
        <w:t>1</w:t>
      </w:r>
      <w:r w:rsidR="00381973">
        <w:rPr>
          <w:rFonts w:ascii="Times New Roman" w:eastAsia="Times New Roman" w:hAnsi="Times New Roman" w:cs="Times New Roman"/>
          <w:color w:val="000000"/>
          <w:sz w:val="28"/>
          <w:szCs w:val="28"/>
          <w:bdr w:val="none" w:sz="0" w:space="0" w:color="auto" w:frame="1"/>
          <w:lang w:eastAsia="ru-RU"/>
        </w:rPr>
        <w:t>6</w:t>
      </w:r>
      <w:r w:rsidRPr="0086513C">
        <w:rPr>
          <w:rFonts w:ascii="Times New Roman" w:eastAsia="Times New Roman" w:hAnsi="Times New Roman" w:cs="Times New Roman"/>
          <w:color w:val="000000"/>
          <w:sz w:val="28"/>
          <w:szCs w:val="28"/>
          <w:bdr w:val="none" w:sz="0" w:space="0" w:color="auto" w:frame="1"/>
          <w:lang w:eastAsia="ru-RU"/>
        </w:rPr>
        <w:t>.9. Непринятие сотрудником Учреждения,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должностного лица в соответствии с законодательством Российской Федерации.</w:t>
      </w:r>
    </w:p>
    <w:p w:rsidR="00EB0383" w:rsidRPr="0086513C" w:rsidRDefault="00EB038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86513C" w:rsidRPr="0086513C" w:rsidRDefault="00381973" w:rsidP="00381973">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000000"/>
          <w:sz w:val="28"/>
          <w:szCs w:val="28"/>
          <w:bdr w:val="none" w:sz="0" w:space="0" w:color="auto" w:frame="1"/>
          <w:lang w:eastAsia="ru-RU"/>
        </w:rPr>
        <w:t>16</w:t>
      </w:r>
      <w:r w:rsidR="0086513C" w:rsidRPr="0086513C">
        <w:rPr>
          <w:rFonts w:ascii="Times New Roman" w:eastAsia="Times New Roman" w:hAnsi="Times New Roman" w:cs="Times New Roman"/>
          <w:color w:val="000000"/>
          <w:sz w:val="28"/>
          <w:szCs w:val="28"/>
          <w:bdr w:val="none" w:sz="0" w:space="0" w:color="auto" w:frame="1"/>
          <w:lang w:eastAsia="ru-RU"/>
        </w:rPr>
        <w:t>.10. При выполнении должностных обязанностей сотрудник Учреждения вправе использовать имущество Учреждения (в том числе оборудование) исключительно в целях, связанных с выполнением своей трудовой функции.</w:t>
      </w:r>
    </w:p>
    <w:p w:rsidR="00910B6B" w:rsidRPr="00D7484B" w:rsidRDefault="00910B6B">
      <w:pPr>
        <w:rPr>
          <w:rFonts w:ascii="Times New Roman" w:hAnsi="Times New Roman" w:cs="Times New Roman"/>
          <w:sz w:val="28"/>
          <w:szCs w:val="28"/>
        </w:rPr>
      </w:pPr>
    </w:p>
    <w:sectPr w:rsidR="00910B6B" w:rsidRPr="00D7484B" w:rsidSect="00910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UI-Icons-Private">
    <w:panose1 w:val="00000000000000000000"/>
    <w:charset w:val="00"/>
    <w:family w:val="auto"/>
    <w:pitch w:val="variable"/>
    <w:sig w:usb0="00000003" w:usb1="1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13C"/>
    <w:rsid w:val="00110D6F"/>
    <w:rsid w:val="00181794"/>
    <w:rsid w:val="00220AA8"/>
    <w:rsid w:val="002B287E"/>
    <w:rsid w:val="00381973"/>
    <w:rsid w:val="00402EAF"/>
    <w:rsid w:val="00850D03"/>
    <w:rsid w:val="0086513C"/>
    <w:rsid w:val="00886BD0"/>
    <w:rsid w:val="008931C0"/>
    <w:rsid w:val="00910B6B"/>
    <w:rsid w:val="00AB306E"/>
    <w:rsid w:val="00B37C7C"/>
    <w:rsid w:val="00B62A07"/>
    <w:rsid w:val="00B71832"/>
    <w:rsid w:val="00BE47E7"/>
    <w:rsid w:val="00BE7FF9"/>
    <w:rsid w:val="00D066A8"/>
    <w:rsid w:val="00D1264E"/>
    <w:rsid w:val="00D7484B"/>
    <w:rsid w:val="00EB0383"/>
    <w:rsid w:val="00F30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6B"/>
  </w:style>
  <w:style w:type="paragraph" w:styleId="1">
    <w:name w:val="heading 1"/>
    <w:basedOn w:val="a"/>
    <w:link w:val="10"/>
    <w:uiPriority w:val="9"/>
    <w:qFormat/>
    <w:rsid w:val="008651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51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1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513C"/>
    <w:rPr>
      <w:rFonts w:ascii="Times New Roman" w:eastAsia="Times New Roman" w:hAnsi="Times New Roman" w:cs="Times New Roman"/>
      <w:b/>
      <w:bCs/>
      <w:sz w:val="36"/>
      <w:szCs w:val="36"/>
      <w:lang w:eastAsia="ru-RU"/>
    </w:rPr>
  </w:style>
  <w:style w:type="character" w:customStyle="1" w:styleId="date">
    <w:name w:val="date"/>
    <w:basedOn w:val="a0"/>
    <w:rsid w:val="0086513C"/>
  </w:style>
  <w:style w:type="character" w:customStyle="1" w:styleId="category">
    <w:name w:val="category"/>
    <w:basedOn w:val="a0"/>
    <w:rsid w:val="0086513C"/>
  </w:style>
  <w:style w:type="character" w:styleId="a3">
    <w:name w:val="Hyperlink"/>
    <w:basedOn w:val="a0"/>
    <w:uiPriority w:val="99"/>
    <w:semiHidden/>
    <w:unhideWhenUsed/>
    <w:rsid w:val="0086513C"/>
    <w:rPr>
      <w:color w:val="0000FF"/>
      <w:u w:val="single"/>
    </w:rPr>
  </w:style>
  <w:style w:type="paragraph" w:styleId="a4">
    <w:name w:val="Normal (Web)"/>
    <w:basedOn w:val="a"/>
    <w:uiPriority w:val="99"/>
    <w:semiHidden/>
    <w:unhideWhenUsed/>
    <w:rsid w:val="00865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65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865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6513C"/>
    <w:rPr>
      <w:b/>
      <w:bCs/>
    </w:rPr>
  </w:style>
  <w:style w:type="paragraph" w:styleId="a6">
    <w:name w:val="List Paragraph"/>
    <w:basedOn w:val="a"/>
    <w:uiPriority w:val="34"/>
    <w:qFormat/>
    <w:rsid w:val="008651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B306E"/>
    <w:pPr>
      <w:spacing w:after="0" w:line="240" w:lineRule="auto"/>
    </w:pPr>
    <w:rPr>
      <w:rFonts w:ascii="Yandex-UI-Icons-Private" w:eastAsia="Times New Roman" w:hAnsi="Yandex-UI-Icons-Private"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4344719">
      <w:bodyDiv w:val="1"/>
      <w:marLeft w:val="0"/>
      <w:marRight w:val="0"/>
      <w:marTop w:val="0"/>
      <w:marBottom w:val="0"/>
      <w:divBdr>
        <w:top w:val="none" w:sz="0" w:space="0" w:color="auto"/>
        <w:left w:val="none" w:sz="0" w:space="0" w:color="auto"/>
        <w:bottom w:val="none" w:sz="0" w:space="0" w:color="auto"/>
        <w:right w:val="none" w:sz="0" w:space="0" w:color="auto"/>
      </w:divBdr>
      <w:divsChild>
        <w:div w:id="573127336">
          <w:marLeft w:val="0"/>
          <w:marRight w:val="0"/>
          <w:marTop w:val="300"/>
          <w:marBottom w:val="0"/>
          <w:divBdr>
            <w:top w:val="none" w:sz="0" w:space="0" w:color="auto"/>
            <w:left w:val="none" w:sz="0" w:space="0" w:color="auto"/>
            <w:bottom w:val="none" w:sz="0" w:space="0" w:color="auto"/>
            <w:right w:val="none" w:sz="0" w:space="0" w:color="auto"/>
          </w:divBdr>
          <w:divsChild>
            <w:div w:id="10210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R-NB~1\AppData\Local\Temp\bat\Metodicheskie_rekomendatcii.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USR-NB~1\AppData\Local\Temp\bat\Metodicheskie_rekomendatcii.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R-NB~1\AppData\Local\Temp\bat\Metodicheskie_rekomendatcii.doc" TargetMode="External"/><Relationship Id="rId11" Type="http://schemas.openxmlformats.org/officeDocument/2006/relationships/hyperlink" Target="file:///C:\Users\USR-NB~1\AppData\Local\Temp\bat\Metodicheskie_rekomendatcii.doc" TargetMode="External"/><Relationship Id="rId5" Type="http://schemas.openxmlformats.org/officeDocument/2006/relationships/hyperlink" Target="file:///C:\Users\USR-NB~1\AppData\Local\Temp\bat\Metodicheskie_rekomendatcii.doc" TargetMode="External"/><Relationship Id="rId10" Type="http://schemas.openxmlformats.org/officeDocument/2006/relationships/hyperlink" Target="file:///C:\Users\USR-NB~1\AppData\Local\Temp\bat\Metodicheskie_rekomendatcii.doc" TargetMode="External"/><Relationship Id="rId4" Type="http://schemas.openxmlformats.org/officeDocument/2006/relationships/hyperlink" Target="file:///C:\Users\USR-NB~1\AppData\Local\Temp\bat\Metodicheskie_rekomendatcii.doc" TargetMode="External"/><Relationship Id="rId9" Type="http://schemas.openxmlformats.org/officeDocument/2006/relationships/hyperlink" Target="file:///C:\Users\USR-NB~1\AppData\Local\Temp\bat\Metodicheskie_rekomendatcii.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14</Pages>
  <Words>4337</Words>
  <Characters>24725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VMyahnikova</dc:creator>
  <cp:lastModifiedBy>Пользователь</cp:lastModifiedBy>
  <cp:revision>4</cp:revision>
  <cp:lastPrinted>2019-04-12T06:09:00Z</cp:lastPrinted>
  <dcterms:created xsi:type="dcterms:W3CDTF">2020-08-03T04:30:00Z</dcterms:created>
  <dcterms:modified xsi:type="dcterms:W3CDTF">2020-08-06T08:33:00Z</dcterms:modified>
</cp:coreProperties>
</file>