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69" w:rsidRPr="00507D69" w:rsidRDefault="00507D69" w:rsidP="00507D69">
      <w:r w:rsidRPr="00507D69">
        <w:drawing>
          <wp:inline distT="0" distB="0" distL="0" distR="0">
            <wp:extent cx="152400" cy="152400"/>
            <wp:effectExtent l="0" t="0" r="0" b="0"/>
            <wp:docPr id="8" name="Рисунок 8" descr="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D69">
        <w:t> Выходные в отпуске: выгодно или нет?</w:t>
      </w:r>
      <w:r w:rsidRPr="00507D69">
        <w:br/>
      </w:r>
      <w:r w:rsidRPr="00507D69">
        <w:br/>
        <w:t>Отпуск считается и оплачивается в календарных днях. Начало и конец отпуска могут выпадать как на рабочие, так и на выходные и праздничные дни — вы сами выбираете, как выгоднее и удобнее.</w:t>
      </w:r>
      <w:r w:rsidRPr="00507D69">
        <w:br/>
      </w:r>
      <w:r w:rsidRPr="00507D69">
        <w:br/>
      </w:r>
      <w:r w:rsidRPr="00507D69"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D69">
        <w:t> Когда стоит включать нерабочие дни в отпуск</w:t>
      </w:r>
      <w:proofErr w:type="gramStart"/>
      <w:r w:rsidRPr="00507D69">
        <w:br/>
        <w:t>Е</w:t>
      </w:r>
      <w:proofErr w:type="gramEnd"/>
      <w:r w:rsidRPr="00507D69">
        <w:t>сли вы хотите получить больше отпускных.</w:t>
      </w:r>
      <w:r w:rsidRPr="00507D69">
        <w:br/>
      </w:r>
      <w:r w:rsidRPr="00507D69">
        <w:br/>
        <w:t>Например, если вы оформите отпуск с понедельника по пятницу, получите отпускные за 5 дней. А отдохнете 9 дней с учетом выходных, которые идут до и после отпуска. Если включить эти выходные в отпуск, то отдохнете вы столько же, но денег получите больше — за 9 дней, с субботы до следующего воскресенья включительно.</w:t>
      </w:r>
      <w:r w:rsidRPr="00507D69">
        <w:br/>
      </w:r>
      <w:r w:rsidRPr="00507D69">
        <w:br/>
      </w:r>
      <w:r w:rsidRPr="00507D69"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D69">
        <w:t> Когда не нужно включать выходные в отпуск</w:t>
      </w:r>
      <w:proofErr w:type="gramStart"/>
      <w:r w:rsidRPr="00507D69">
        <w:br/>
        <w:t>Е</w:t>
      </w:r>
      <w:proofErr w:type="gramEnd"/>
      <w:r w:rsidRPr="00507D69">
        <w:t>сли важно отдохнуть больше в течение года и сэкономить дни отпуска.</w:t>
      </w:r>
      <w:r w:rsidRPr="00507D69">
        <w:br/>
      </w:r>
      <w:r w:rsidRPr="00507D69">
        <w:br/>
        <w:t>Например, если оформить отпуск с 6 по 8 мая 2024 года, вы используете всего 3 дня отпуска, а отдыхать будете 9 дней, потому что 4, 5, 11 и 12 мая — выходные дни, а 9 и 10 мая — праздничные.</w:t>
      </w:r>
      <w:r w:rsidRPr="00507D69">
        <w:br/>
      </w:r>
      <w:r w:rsidRPr="00507D69">
        <w:br/>
      </w:r>
      <w:hyperlink r:id="rId7" w:history="1">
        <w:r w:rsidRPr="00507D69">
          <w:rPr>
            <w:rStyle w:val="a3"/>
          </w:rPr>
          <w:drawing>
            <wp:inline distT="0" distB="0" distL="0" distR="0">
              <wp:extent cx="152400" cy="152400"/>
              <wp:effectExtent l="0" t="0" r="0" b="0"/>
              <wp:docPr id="5" name="Рисунок 5" descr="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07D69">
          <w:rPr>
            <w:rStyle w:val="a3"/>
          </w:rPr>
          <w:t> Компенсация за отпуск при увольнении</w:t>
        </w:r>
        <w:proofErr w:type="gramStart"/>
      </w:hyperlink>
      <w:r w:rsidRPr="00507D69">
        <w:br/>
      </w:r>
      <w:hyperlink r:id="rId9" w:history="1">
        <w:r w:rsidRPr="00507D69">
          <w:rPr>
            <w:rStyle w:val="a3"/>
          </w:rPr>
          <w:drawing>
            <wp:inline distT="0" distB="0" distL="0" distR="0">
              <wp:extent cx="152400" cy="152400"/>
              <wp:effectExtent l="0" t="0" r="0" b="0"/>
              <wp:docPr id="4" name="Рисунок 4" descr="🔸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🔸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07D69">
          <w:rPr>
            <w:rStyle w:val="a3"/>
          </w:rPr>
          <w:t> К</w:t>
        </w:r>
        <w:proofErr w:type="gramEnd"/>
        <w:r w:rsidRPr="00507D69">
          <w:rPr>
            <w:rStyle w:val="a3"/>
          </w:rPr>
          <w:t>ак рассчитываются отпускные</w:t>
        </w:r>
      </w:hyperlink>
      <w:r w:rsidRPr="00507D69">
        <w:br/>
      </w:r>
      <w:hyperlink r:id="rId10" w:history="1">
        <w:r w:rsidRPr="00507D69">
          <w:rPr>
            <w:rStyle w:val="a3"/>
          </w:rPr>
          <w:drawing>
            <wp:inline distT="0" distB="0" distL="0" distR="0">
              <wp:extent cx="152400" cy="152400"/>
              <wp:effectExtent l="0" t="0" r="0" b="0"/>
              <wp:docPr id="3" name="Рисунок 3" descr="🔸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🔸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07D69">
          <w:rPr>
            <w:rStyle w:val="a3"/>
          </w:rPr>
          <w:t> Выгодное время для отпуска</w:t>
        </w:r>
      </w:hyperlink>
      <w:r w:rsidRPr="00507D69">
        <w:br/>
      </w:r>
      <w:hyperlink r:id="rId11" w:history="1">
        <w:r w:rsidRPr="00507D69">
          <w:rPr>
            <w:rStyle w:val="a3"/>
          </w:rPr>
          <w:drawing>
            <wp:inline distT="0" distB="0" distL="0" distR="0">
              <wp:extent cx="152400" cy="152400"/>
              <wp:effectExtent l="0" t="0" r="0" b="0"/>
              <wp:docPr id="2" name="Рисунок 2" descr="🔸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🔸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07D69">
          <w:rPr>
            <w:rStyle w:val="a3"/>
          </w:rPr>
          <w:t> 7 фактов об отпусках</w:t>
        </w:r>
      </w:hyperlink>
      <w:r w:rsidRPr="00507D69">
        <w:br/>
      </w:r>
      <w:r w:rsidRPr="00507D69">
        <w:br/>
      </w:r>
      <w:hyperlink r:id="rId12" w:history="1">
        <w:proofErr w:type="spellStart"/>
        <w:r w:rsidRPr="00507D69">
          <w:rPr>
            <w:rStyle w:val="a3"/>
          </w:rPr>
          <w:t>Госуслуги</w:t>
        </w:r>
        <w:proofErr w:type="spellEnd"/>
      </w:hyperlink>
    </w:p>
    <w:p w:rsidR="00507D69" w:rsidRPr="00507D69" w:rsidRDefault="00507D69" w:rsidP="00507D69">
      <w:r>
        <w:rPr>
          <w:noProof/>
          <w:lang w:eastAsia="ru-RU"/>
        </w:rPr>
        <w:drawing>
          <wp:inline distT="0" distB="0" distL="0" distR="0">
            <wp:extent cx="5940425" cy="3091671"/>
            <wp:effectExtent l="0" t="0" r="3175" b="0"/>
            <wp:docPr id="9" name="Рисунок 9" descr="C:\Users\NadyaL\Desktop\СТАТЬИ ВК\Выход в отпу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adyaL\Desktop\СТАТЬИ ВК\Выход в отпус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E8B" w:rsidRDefault="00C66E8B"/>
    <w:sectPr w:rsidR="00C6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D2"/>
    <w:rsid w:val="00507D69"/>
    <w:rsid w:val="00B23BD2"/>
    <w:rsid w:val="00C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D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D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k.com/gosuslugi?w=wall-73442711_425558&amp;utm_source=vk&amp;utm_medium=info&amp;utm_campaign=vacation&amp;utm_content=1" TargetMode="External"/><Relationship Id="rId12" Type="http://schemas.openxmlformats.org/officeDocument/2006/relationships/hyperlink" Target="https://vk.com/gosuslu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gosuslugi?w=wall-73442711_386987&amp;utm_source=vk&amp;utm_medium=info&amp;utm_campaign=vacation&amp;utm_content=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gosuslugi?w=wall-73442711_430608&amp;utm_source=vk&amp;utm_medium=info&amp;utm_campaign=vacation&amp;utm_content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osuslugi?w=wall-73442711_306629&amp;utm_source=vk&amp;utm_medium=info&amp;utm_campaign=vacation&amp;utm_content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2024-03-11T05:03:00Z</dcterms:created>
  <dcterms:modified xsi:type="dcterms:W3CDTF">2024-03-11T05:06:00Z</dcterms:modified>
</cp:coreProperties>
</file>