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99" w:rsidRDefault="009F2F9E">
      <w:r w:rsidRPr="00C37C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Описание: 👪" style="width:12pt;height:12pt;visibility:visible;mso-wrap-style:square">
            <v:imagedata r:id="rId5" o:title="👪"/>
          </v:shape>
        </w:pict>
      </w:r>
      <w:r w:rsidRPr="009F2F9E">
        <w:t>Стартовал прием заявок на участие в региональном этапе Всероссийского конкурса «Семья года»</w:t>
      </w:r>
      <w:r w:rsidRPr="009F2F9E">
        <w:br/>
      </w:r>
      <w:r w:rsidRPr="009F2F9E">
        <w:br/>
        <w:t>Семьи региона приглашают принять участие в ежегодном конкурсе «Семейные ценности». Курирует региональный этап Всероссийского конкурса – министерство труда и социального развития Новосибирской области.</w:t>
      </w:r>
      <w:r w:rsidRPr="009F2F9E">
        <w:br/>
      </w:r>
      <w:r w:rsidRPr="009F2F9E">
        <w:br/>
        <w:t>Прием заявок стартовал 27 марта и продлится до 8 мая.</w:t>
      </w:r>
      <w:r w:rsidRPr="009F2F9E">
        <w:br/>
      </w:r>
      <w:r w:rsidRPr="009F2F9E">
        <w:br/>
        <w:t>Участникам предстоит подготовить материалы, отражающие значимость семейного уклада жизни, по любой из номинаций конкурса:</w:t>
      </w:r>
      <w:r w:rsidRPr="009F2F9E">
        <w:br/>
      </w:r>
      <w:r w:rsidRPr="009F2F9E">
        <w:drawing>
          <wp:inline distT="0" distB="0" distL="0" distR="0" wp14:anchorId="1AF52FB5" wp14:editId="4B340327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многопоколенная семья,</w:t>
      </w:r>
      <w:r w:rsidRPr="009F2F9E">
        <w:br/>
      </w:r>
      <w:r w:rsidRPr="009F2F9E">
        <w:drawing>
          <wp:inline distT="0" distB="0" distL="0" distR="0" wp14:anchorId="2569C530" wp14:editId="65BE89FE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многодетная семья,</w:t>
      </w:r>
      <w:r w:rsidRPr="009F2F9E">
        <w:br/>
      </w:r>
      <w:r w:rsidRPr="009F2F9E">
        <w:drawing>
          <wp:inline distT="0" distB="0" distL="0" distR="0" wp14:anchorId="59C0C105" wp14:editId="52B9BE4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молодая семья,</w:t>
      </w:r>
      <w:r w:rsidRPr="009F2F9E">
        <w:br/>
      </w:r>
      <w:r w:rsidRPr="009F2F9E">
        <w:drawing>
          <wp:inline distT="0" distB="0" distL="0" distR="0" wp14:anchorId="3AC64F83" wp14:editId="64E52FA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сельская семья,</w:t>
      </w:r>
      <w:r w:rsidRPr="009F2F9E">
        <w:br/>
      </w:r>
      <w:r w:rsidRPr="009F2F9E">
        <w:drawing>
          <wp:inline distT="0" distB="0" distL="0" distR="0" wp14:anchorId="47610190" wp14:editId="6F85D57D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золотая семья России;</w:t>
      </w:r>
      <w:r w:rsidRPr="009F2F9E">
        <w:br/>
      </w:r>
      <w:r w:rsidRPr="009F2F9E">
        <w:drawing>
          <wp:inline distT="0" distB="0" distL="0" distR="0" wp14:anchorId="7C5C16FD" wp14:editId="73EAEE67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F9E">
        <w:t>семья – хранитель традиций.</w:t>
      </w:r>
      <w:r w:rsidRPr="009F2F9E">
        <w:br/>
      </w:r>
      <w:r w:rsidRPr="009F2F9E">
        <w:br/>
        <w:t>Авторы лучших конкурсных работ из Новосибирской области представят Новосибирскую область на Всероссийском конкурсе «Семья года».</w:t>
      </w:r>
    </w:p>
    <w:p w:rsidR="009F2F9E" w:rsidRDefault="009F2F9E">
      <w:bookmarkStart w:id="0" w:name="_GoBack"/>
      <w:r>
        <w:rPr>
          <w:noProof/>
          <w:lang w:eastAsia="ru-RU"/>
        </w:rPr>
        <w:drawing>
          <wp:inline distT="0" distB="0" distL="0" distR="0">
            <wp:extent cx="4648200" cy="4648200"/>
            <wp:effectExtent l="0" t="0" r="0" b="0"/>
            <wp:docPr id="8" name="Рисунок 8" descr="C:\Users\NadyaL\Desktop\СТАТЬИ ВК\сем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adyaL\Desktop\СТАТЬИ ВК\сем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464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A9"/>
    <w:rsid w:val="000B2599"/>
    <w:rsid w:val="009F2F9E"/>
    <w:rsid w:val="00A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2024-03-27T08:38:00Z</dcterms:created>
  <dcterms:modified xsi:type="dcterms:W3CDTF">2024-03-27T08:38:00Z</dcterms:modified>
</cp:coreProperties>
</file>