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01" w:rsidRPr="00B37D01" w:rsidRDefault="00B37D01" w:rsidP="00B37D01">
      <w:r w:rsidRPr="00B37D01">
        <w:t>Стартует Всероссийская акция «Семейные традиции»</w:t>
      </w:r>
      <w:r w:rsidRPr="00B37D01">
        <w:br/>
      </w:r>
      <w:r w:rsidRPr="00B37D01">
        <w:br/>
        <w:t>С 29 марта по 14 апреля школьники региона могут присоединиться к акции «Семейные традиции», приуроченной к Году семьи.</w:t>
      </w:r>
      <w:r w:rsidRPr="00B37D01">
        <w:br/>
      </w:r>
      <w:r w:rsidRPr="00B37D01">
        <w:br/>
        <w:t>Ребятам, в чьих семьях чтят народные традиции, предлагают записать семейный видеоролик в одной или нескольких номинаций на выбор: «Традиционное пение», «Традиционный танец», «Игра на традиционных музыкальных инструментах», «Традиционная кухня», «Традиционные ремесла» и опубликовать в личном кабинете на портале </w:t>
      </w:r>
      <w:proofErr w:type="spellStart"/>
      <w:r w:rsidRPr="00B37D01">
        <w:fldChar w:fldCharType="begin"/>
      </w:r>
      <w:r w:rsidRPr="00B37D01">
        <w:instrText xml:space="preserve"> HYPERLINK "https://vk.com/away.php?to=http%3A%2F%2F%CA%F3%EB%FC%F2%F3%F0%E0%E4%EB%FF%F8%EA%EE%EB%FC%ED%E8%EA%EE%E2.%F0%F4&amp;post=-216958564_344&amp;cc_key=&amp;track_code=" \t "_blank" </w:instrText>
      </w:r>
      <w:r w:rsidRPr="00B37D01">
        <w:fldChar w:fldCharType="separate"/>
      </w:r>
      <w:r w:rsidRPr="00B37D01">
        <w:rPr>
          <w:rStyle w:val="a3"/>
        </w:rPr>
        <w:t>Культурадляшкольников</w:t>
      </w:r>
      <w:proofErr w:type="gramStart"/>
      <w:r w:rsidRPr="00B37D01">
        <w:rPr>
          <w:rStyle w:val="a3"/>
        </w:rPr>
        <w:t>.р</w:t>
      </w:r>
      <w:proofErr w:type="gramEnd"/>
      <w:r w:rsidRPr="00B37D01">
        <w:rPr>
          <w:rStyle w:val="a3"/>
        </w:rPr>
        <w:t>ф</w:t>
      </w:r>
      <w:proofErr w:type="spellEnd"/>
      <w:r w:rsidRPr="00B37D01">
        <w:fldChar w:fldCharType="end"/>
      </w:r>
      <w:r w:rsidRPr="00B37D01">
        <w:t>.</w:t>
      </w:r>
      <w:r w:rsidRPr="00B37D01">
        <w:br/>
      </w:r>
      <w:r w:rsidRPr="00B37D01">
        <w:br/>
        <w:t>По итогам акции члены жюри выберут 50 наиболее интересных работ, которые будут опубликованы на портале.</w:t>
      </w:r>
      <w:r w:rsidRPr="00B37D01">
        <w:br/>
      </w:r>
      <w:r w:rsidRPr="00B37D01">
        <w:br/>
      </w:r>
      <w:hyperlink r:id="rId5" w:history="1">
        <w:r w:rsidRPr="00B37D01">
          <w:rPr>
            <w:rStyle w:val="a3"/>
          </w:rPr>
          <w:t>#Новосибирскаяобласть</w:t>
        </w:r>
      </w:hyperlink>
      <w:r w:rsidRPr="00B37D01">
        <w:t> </w:t>
      </w:r>
      <w:hyperlink r:id="rId6" w:history="1">
        <w:r w:rsidRPr="00B37D01">
          <w:rPr>
            <w:rStyle w:val="a3"/>
          </w:rPr>
          <w:t>#Новосибирск</w:t>
        </w:r>
      </w:hyperlink>
      <w:r w:rsidRPr="00B37D01">
        <w:t> </w:t>
      </w:r>
      <w:hyperlink r:id="rId7" w:history="1">
        <w:r w:rsidRPr="00B37D01">
          <w:rPr>
            <w:rStyle w:val="a3"/>
          </w:rPr>
          <w:t>#годсемьи</w:t>
        </w:r>
      </w:hyperlink>
      <w:r w:rsidRPr="00B37D01">
        <w:t> </w:t>
      </w:r>
      <w:hyperlink r:id="rId8" w:history="1">
        <w:r w:rsidRPr="00B37D01">
          <w:rPr>
            <w:rStyle w:val="a3"/>
          </w:rPr>
          <w:t>#культура</w:t>
        </w:r>
      </w:hyperlink>
      <w:r w:rsidRPr="00B37D01">
        <w:t> </w:t>
      </w:r>
      <w:hyperlink r:id="rId9" w:history="1">
        <w:r w:rsidRPr="00B37D01">
          <w:rPr>
            <w:rStyle w:val="a3"/>
          </w:rPr>
          <w:t>#семейныетрадиции</w:t>
        </w:r>
      </w:hyperlink>
    </w:p>
    <w:p w:rsidR="00B37D01" w:rsidRPr="00B37D01" w:rsidRDefault="00B37D01" w:rsidP="00B37D01">
      <w:r>
        <w:rPr>
          <w:noProof/>
          <w:lang w:eastAsia="ru-RU"/>
        </w:rPr>
        <w:drawing>
          <wp:inline distT="0" distB="0" distL="0" distR="0">
            <wp:extent cx="5940425" cy="4063339"/>
            <wp:effectExtent l="0" t="0" r="3175" b="0"/>
            <wp:docPr id="2" name="Рисунок 2" descr="C:\Users\NadyaL\Desktop\СТАТЬИ ВК\семейн.т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семейн.трад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16C" w:rsidRDefault="0047416C"/>
    <w:sectPr w:rsidR="0047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2B"/>
    <w:rsid w:val="0047416C"/>
    <w:rsid w:val="00B37D01"/>
    <w:rsid w:val="00C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A%D1%83%D0%BB%D1%8C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3%D0%BE%D0%B4%D1%81%D0%B5%D0%BC%D1%8C%D0%B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E%D0%B2%D0%BE%D1%81%D0%B8%D0%B1%D0%B8%D1%80%D1%81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D%D0%BE%D0%B2%D0%BE%D1%81%D0%B8%D0%B1%D0%B8%D1%80%D1%81%D0%BA%D0%B0%D1%8F%D0%BE%D0%B1%D0%BB%D0%B0%D1%81%D1%82%D1%8C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1%D0%B5%D0%BC%D0%B5%D0%B9%D0%BD%D1%8B%D0%B5%D1%82%D1%80%D0%B0%D0%B4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2024-03-27T02:00:00Z</dcterms:created>
  <dcterms:modified xsi:type="dcterms:W3CDTF">2024-03-27T02:03:00Z</dcterms:modified>
</cp:coreProperties>
</file>