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B7" w:rsidRPr="000C51D1" w:rsidRDefault="000C51D1" w:rsidP="000C51D1">
      <w:pPr>
        <w:pStyle w:val="a5"/>
        <w:numPr>
          <w:ilvl w:val="0"/>
          <w:numId w:val="1"/>
        </w:numPr>
        <w:tabs>
          <w:tab w:val="clear" w:pos="720"/>
          <w:tab w:val="num" w:pos="-567"/>
        </w:tabs>
        <w:ind w:left="-567" w:firstLine="0"/>
        <w:rPr>
          <w:rFonts w:ascii="Arial" w:hAnsi="Arial" w:cs="Arial"/>
          <w:color w:val="000000"/>
          <w:shd w:val="clear" w:color="auto" w:fill="FFFFFF"/>
        </w:rPr>
      </w:pPr>
      <w:r w:rsidRPr="000C51D1">
        <w:rPr>
          <w:rFonts w:ascii="Arial" w:hAnsi="Arial" w:cs="Arial"/>
          <w:color w:val="000000"/>
          <w:shd w:val="clear" w:color="auto" w:fill="FFFFFF"/>
        </w:rPr>
        <w:t>Не отдавайте карту в плохие руки</w:t>
      </w:r>
      <w:r w:rsidRPr="000C51D1">
        <w:rPr>
          <w:rFonts w:ascii="Arial" w:hAnsi="Arial" w:cs="Arial"/>
          <w:color w:val="000000"/>
        </w:rPr>
        <w:br/>
      </w:r>
      <w:r w:rsidRPr="000C51D1">
        <w:rPr>
          <w:rFonts w:ascii="Arial" w:hAnsi="Arial" w:cs="Arial"/>
          <w:color w:val="000000"/>
        </w:rPr>
        <w:br/>
      </w:r>
      <w:bookmarkStart w:id="0" w:name="_GoBack"/>
      <w:proofErr w:type="spellStart"/>
      <w:r w:rsidRPr="000C51D1">
        <w:rPr>
          <w:rFonts w:ascii="Arial" w:hAnsi="Arial" w:cs="Arial"/>
          <w:color w:val="000000"/>
          <w:shd w:val="clear" w:color="auto" w:fill="FFFFFF"/>
        </w:rPr>
        <w:t>Дропперы</w:t>
      </w:r>
      <w:proofErr w:type="spellEnd"/>
      <w:r w:rsidRPr="000C51D1">
        <w:rPr>
          <w:rFonts w:ascii="Arial" w:hAnsi="Arial" w:cs="Arial"/>
          <w:color w:val="000000"/>
          <w:shd w:val="clear" w:color="auto" w:fill="FFFFFF"/>
        </w:rPr>
        <w:t xml:space="preserve"> </w:t>
      </w:r>
      <w:bookmarkEnd w:id="0"/>
      <w:r w:rsidRPr="000C51D1">
        <w:rPr>
          <w:rFonts w:ascii="Arial" w:hAnsi="Arial" w:cs="Arial"/>
          <w:color w:val="000000"/>
          <w:shd w:val="clear" w:color="auto" w:fill="FFFFFF"/>
        </w:rPr>
        <w:t>— это люди, которых преступники используют для проведения незаконных финансовых операций.</w:t>
      </w:r>
      <w:r w:rsidRPr="000C51D1">
        <w:rPr>
          <w:rFonts w:ascii="Arial" w:hAnsi="Arial" w:cs="Arial"/>
          <w:color w:val="000000"/>
        </w:rPr>
        <w:br/>
      </w:r>
      <w:r w:rsidRPr="000C51D1">
        <w:rPr>
          <w:rFonts w:ascii="Arial" w:hAnsi="Arial" w:cs="Arial"/>
          <w:color w:val="000000"/>
        </w:rPr>
        <w:br/>
      </w:r>
      <w:r w:rsidRPr="000C51D1">
        <w:rPr>
          <w:noProof/>
          <w:lang w:eastAsia="ru-RU"/>
        </w:rPr>
        <w:drawing>
          <wp:inline distT="0" distB="0" distL="0" distR="0" wp14:anchorId="3E8D798D" wp14:editId="547CE69F">
            <wp:extent cx="152400" cy="152400"/>
            <wp:effectExtent l="0" t="0" r="0" b="0"/>
            <wp:docPr id="2" name="Рисунок 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1D1">
        <w:rPr>
          <w:rFonts w:ascii="Arial" w:hAnsi="Arial" w:cs="Arial"/>
          <w:color w:val="000000"/>
          <w:shd w:val="clear" w:color="auto" w:fill="FFFFFF"/>
        </w:rPr>
        <w:t xml:space="preserve">Их основная задача — получить средства на свои (или предоставленные мошенником) банковские карты и счета и их последующее </w:t>
      </w:r>
      <w:proofErr w:type="spellStart"/>
      <w:r w:rsidRPr="000C51D1">
        <w:rPr>
          <w:rFonts w:ascii="Arial" w:hAnsi="Arial" w:cs="Arial"/>
          <w:color w:val="000000"/>
          <w:shd w:val="clear" w:color="auto" w:fill="FFFFFF"/>
        </w:rPr>
        <w:t>обналичивание</w:t>
      </w:r>
      <w:proofErr w:type="spellEnd"/>
      <w:r w:rsidRPr="000C51D1">
        <w:rPr>
          <w:rFonts w:ascii="Arial" w:hAnsi="Arial" w:cs="Arial"/>
          <w:color w:val="000000"/>
          <w:shd w:val="clear" w:color="auto" w:fill="FFFFFF"/>
        </w:rPr>
        <w:t xml:space="preserve"> или перевод другим лицам или организациям. За это «исполнителям» обещают небольшое вознаграждение (не обязательно финансовое).</w:t>
      </w:r>
      <w:r w:rsidRPr="000C51D1">
        <w:rPr>
          <w:rFonts w:ascii="Arial" w:hAnsi="Arial" w:cs="Arial"/>
          <w:color w:val="000000"/>
          <w:shd w:val="clear" w:color="auto" w:fill="FFFFFF"/>
        </w:rPr>
        <w:br/>
      </w:r>
      <w:r w:rsidRPr="000C51D1"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 w:rsidRPr="000C51D1">
        <w:rPr>
          <w:rFonts w:ascii="Arial" w:hAnsi="Arial" w:cs="Arial"/>
          <w:color w:val="000000"/>
          <w:shd w:val="clear" w:color="auto" w:fill="FFFFFF"/>
        </w:rPr>
        <w:t>Дропперы</w:t>
      </w:r>
      <w:proofErr w:type="spellEnd"/>
      <w:r w:rsidRPr="000C51D1">
        <w:rPr>
          <w:rFonts w:ascii="Arial" w:hAnsi="Arial" w:cs="Arial"/>
          <w:color w:val="000000"/>
          <w:shd w:val="clear" w:color="auto" w:fill="FFFFFF"/>
        </w:rPr>
        <w:t xml:space="preserve"> находятся «на периферии» преступлений и часто не осознают полной степени своей вовлеченности в незаконные манипуляции.</w:t>
      </w:r>
      <w:r w:rsidRPr="000C51D1">
        <w:rPr>
          <w:rFonts w:ascii="Arial" w:hAnsi="Arial" w:cs="Arial"/>
          <w:color w:val="000000"/>
          <w:shd w:val="clear" w:color="auto" w:fill="FFFFFF"/>
        </w:rPr>
        <w:br/>
      </w:r>
      <w:r w:rsidRPr="000C51D1">
        <w:rPr>
          <w:rFonts w:ascii="Arial" w:hAnsi="Arial" w:cs="Arial"/>
          <w:color w:val="000000"/>
          <w:shd w:val="clear" w:color="auto" w:fill="FFFFFF"/>
        </w:rPr>
        <w:br/>
      </w:r>
      <w:r w:rsidRPr="000C51D1">
        <w:rPr>
          <w:noProof/>
          <w:shd w:val="clear" w:color="auto" w:fill="FFFFFF"/>
          <w:lang w:eastAsia="ru-RU"/>
        </w:rPr>
        <w:drawing>
          <wp:inline distT="0" distB="0" distL="0" distR="0" wp14:anchorId="56A837C7" wp14:editId="0E70BB37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1D1">
        <w:rPr>
          <w:rFonts w:ascii="Arial" w:hAnsi="Arial" w:cs="Arial"/>
          <w:color w:val="000000"/>
          <w:shd w:val="clear" w:color="auto" w:fill="FFFFFF"/>
        </w:rPr>
        <w:t>Важно помнить, что незнание закона не освобождает от ответственности, и участие в подобных схемах может повлечь за собой блокировку счетов или уголовную ответственность.</w:t>
      </w:r>
    </w:p>
    <w:p w:rsidR="000C51D1" w:rsidRDefault="000C51D1" w:rsidP="000C51D1">
      <w:r>
        <w:rPr>
          <w:noProof/>
          <w:lang w:eastAsia="ru-RU"/>
        </w:rPr>
        <w:drawing>
          <wp:inline distT="0" distB="0" distL="0" distR="0">
            <wp:extent cx="5143500" cy="7176976"/>
            <wp:effectExtent l="0" t="0" r="0" b="5080"/>
            <wp:docPr id="4" name="Рисунок 4" descr="C:\Users\NadyaL\Desktop\СТАТЬИ ВК\lEntga6w-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dyaL\Desktop\СТАТЬИ ВК\lEntga6w-1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875" cy="7178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51D1" w:rsidSect="000C51D1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30" type="#_x0000_t75" alt="Описание: ❗" style="width:12pt;height:12pt;visibility:visible;mso-wrap-style:square" o:bullet="t">
        <v:imagedata r:id="rId1" o:title="❗"/>
      </v:shape>
    </w:pict>
  </w:numPicBullet>
  <w:abstractNum w:abstractNumId="0">
    <w:nsid w:val="2DC754A9"/>
    <w:multiLevelType w:val="hybridMultilevel"/>
    <w:tmpl w:val="1D826F5C"/>
    <w:lvl w:ilvl="0" w:tplc="BC86E7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BC8C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4072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2284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4087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A2FC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2A9E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4E7E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DEC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38"/>
    <w:rsid w:val="000C51D1"/>
    <w:rsid w:val="00437538"/>
    <w:rsid w:val="0059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1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5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1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5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Company>SPecialiST RePack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2024-10-17T06:20:00Z</dcterms:created>
  <dcterms:modified xsi:type="dcterms:W3CDTF">2024-10-17T06:22:00Z</dcterms:modified>
</cp:coreProperties>
</file>