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2E" w:rsidRDefault="00AA79B9" w:rsidP="00AA79B9">
      <w:pPr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    </w:t>
      </w:r>
      <w:r w:rsidR="0051502E" w:rsidRPr="0051502E">
        <w:rPr>
          <w:rFonts w:ascii="Open Sans" w:hAnsi="Open Sans" w:cs="Open Sans"/>
          <w:color w:val="000000"/>
          <w:shd w:val="clear" w:color="auto" w:fill="FFFFFF"/>
        </w:rPr>
        <w:t>Право на получение сертификата областного семейного капитала наступает с 01.01.2012</w:t>
      </w:r>
      <w:r w:rsidR="0051502E">
        <w:rPr>
          <w:rFonts w:ascii="Open Sans" w:hAnsi="Open Sans" w:cs="Open Sans"/>
          <w:color w:val="000000"/>
          <w:shd w:val="clear" w:color="auto" w:fill="FFFFFF"/>
        </w:rPr>
        <w:t>г</w:t>
      </w:r>
      <w:r w:rsidR="0051502E" w:rsidRPr="0051502E">
        <w:rPr>
          <w:rFonts w:ascii="Open Sans" w:hAnsi="Open Sans" w:cs="Open Sans"/>
          <w:color w:val="000000"/>
          <w:shd w:val="clear" w:color="auto" w:fill="FFFFFF"/>
        </w:rPr>
        <w:t>.</w:t>
      </w:r>
    </w:p>
    <w:p w:rsidR="0051502E" w:rsidRDefault="0051502E" w:rsidP="00AA79B9">
      <w:pPr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Размер в 2023 году – 139 861,68 руб.</w:t>
      </w:r>
    </w:p>
    <w:p w:rsidR="0051502E" w:rsidRDefault="00AA79B9" w:rsidP="00AA79B9">
      <w:pPr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  </w:t>
      </w:r>
      <w:r w:rsidR="0051502E">
        <w:rPr>
          <w:rFonts w:ascii="Open Sans" w:hAnsi="Open Sans" w:cs="Open Sans"/>
          <w:color w:val="000000"/>
          <w:shd w:val="clear" w:color="auto" w:fill="FFFFFF"/>
        </w:rPr>
        <w:t xml:space="preserve">Право </w:t>
      </w:r>
      <w:r w:rsidR="0051502E" w:rsidRPr="0051502E">
        <w:rPr>
          <w:rFonts w:ascii="Open Sans" w:hAnsi="Open Sans" w:cs="Open Sans"/>
          <w:color w:val="000000"/>
          <w:shd w:val="clear" w:color="auto" w:fill="FFFFFF"/>
        </w:rPr>
        <w:t xml:space="preserve">на получение сертификата областного семейного капитала </w:t>
      </w:r>
      <w:r w:rsidR="0051502E">
        <w:rPr>
          <w:rFonts w:ascii="Open Sans" w:hAnsi="Open Sans" w:cs="Open Sans"/>
          <w:color w:val="000000"/>
          <w:shd w:val="clear" w:color="auto" w:fill="FFFFFF"/>
        </w:rPr>
        <w:t>возникает у ж</w:t>
      </w:r>
      <w:r w:rsidR="0051502E" w:rsidRPr="00FE08BE">
        <w:rPr>
          <w:rFonts w:ascii="Open Sans" w:hAnsi="Open Sans" w:cs="Open Sans"/>
          <w:color w:val="000000"/>
          <w:shd w:val="clear" w:color="auto" w:fill="FFFFFF"/>
        </w:rPr>
        <w:t>енщин, родивших (усыновивших) третьего ребенка начиная с 1 января 2012 года,</w:t>
      </w:r>
      <w:r w:rsidR="00FE08BE" w:rsidRPr="00FE08BE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51502E" w:rsidRPr="00FE08BE">
        <w:rPr>
          <w:rFonts w:ascii="Open Sans" w:hAnsi="Open Sans" w:cs="Open Sans"/>
          <w:color w:val="000000"/>
          <w:shd w:val="clear" w:color="auto" w:fill="FFFFFF"/>
        </w:rPr>
        <w:t>родивших (усыновивших) четвертого ребенка или последующих детей начиная с 01.01.2012, если ранее они не воспользовались правом. </w:t>
      </w:r>
    </w:p>
    <w:p w:rsidR="0051502E" w:rsidRPr="00FE08BE" w:rsidRDefault="00AA79B9" w:rsidP="00AA79B9">
      <w:pPr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  </w:t>
      </w:r>
      <w:r w:rsidR="0051502E" w:rsidRPr="00FE08BE">
        <w:rPr>
          <w:rFonts w:ascii="Open Sans" w:hAnsi="Open Sans" w:cs="Open Sans"/>
          <w:color w:val="000000"/>
          <w:shd w:val="clear" w:color="auto" w:fill="FFFFFF"/>
        </w:rPr>
        <w:t>Право на распоряжение областным семейным капиталом наступает не ранее чем по истечении полутора лет со дня рождения (усыновления) третьего ребенка и последующих детей.</w:t>
      </w:r>
    </w:p>
    <w:p w:rsidR="00FE08BE" w:rsidRPr="00FE08BE" w:rsidRDefault="00AA79B9" w:rsidP="00AA79B9">
      <w:pPr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  </w:t>
      </w:r>
      <w:r w:rsidR="00FE08BE" w:rsidRPr="00FE08BE">
        <w:rPr>
          <w:rFonts w:ascii="Open Sans" w:hAnsi="Open Sans" w:cs="Open Sans"/>
          <w:color w:val="000000"/>
          <w:shd w:val="clear" w:color="auto" w:fill="FFFFFF"/>
        </w:rPr>
        <w:t>Заявление на распоряжение подается независимо от срока, истекшего со дня рождения (усыновления) третьего ребенка и последующих детей, в случае</w:t>
      </w:r>
      <w:r w:rsidR="00FE08BE">
        <w:rPr>
          <w:rFonts w:ascii="Open Sans" w:hAnsi="Open Sans" w:cs="Open Sans"/>
          <w:color w:val="000000"/>
          <w:shd w:val="clear" w:color="auto" w:fill="FFFFFF"/>
        </w:rPr>
        <w:t xml:space="preserve"> необходимости</w:t>
      </w:r>
      <w:r w:rsidR="00FE08BE" w:rsidRPr="00FE08BE">
        <w:rPr>
          <w:rFonts w:ascii="Open Sans" w:hAnsi="Open Sans" w:cs="Open Sans"/>
          <w:color w:val="000000"/>
          <w:shd w:val="clear" w:color="auto" w:fill="FFFFFF"/>
        </w:rPr>
        <w:t>:</w:t>
      </w:r>
    </w:p>
    <w:p w:rsidR="00FE08BE" w:rsidRPr="00FE08BE" w:rsidRDefault="00FE08BE" w:rsidP="00AA79B9">
      <w:pPr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 w:rsidRPr="00FE08BE">
        <w:rPr>
          <w:rFonts w:ascii="Open Sans" w:hAnsi="Open Sans" w:cs="Open Sans"/>
          <w:color w:val="000000"/>
          <w:shd w:val="clear" w:color="auto" w:fill="FFFFFF"/>
        </w:rPr>
        <w:t xml:space="preserve">-на погашение ипотечного кредита </w:t>
      </w:r>
    </w:p>
    <w:p w:rsidR="0051502E" w:rsidRDefault="00FE08BE" w:rsidP="00AA79B9">
      <w:pPr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 w:rsidRPr="00FE08BE">
        <w:rPr>
          <w:rFonts w:ascii="Open Sans" w:hAnsi="Open Sans" w:cs="Open Sans"/>
          <w:color w:val="000000"/>
          <w:shd w:val="clear" w:color="auto" w:fill="FFFFFF"/>
        </w:rPr>
        <w:t xml:space="preserve">- на получение единовременной </w:t>
      </w:r>
      <w:r w:rsidRPr="005145E5">
        <w:rPr>
          <w:rFonts w:ascii="Open Sans" w:hAnsi="Open Sans" w:cs="Open Sans"/>
          <w:color w:val="000000"/>
          <w:shd w:val="clear" w:color="auto" w:fill="FFFFFF"/>
        </w:rPr>
        <w:t>денежной выплаты на ребенка – инвалида</w:t>
      </w:r>
      <w:r w:rsidR="00C43964">
        <w:rPr>
          <w:rFonts w:ascii="Open Sans" w:hAnsi="Open Sans" w:cs="Open Sans"/>
          <w:color w:val="000000"/>
          <w:shd w:val="clear" w:color="auto" w:fill="FFFFFF"/>
        </w:rPr>
        <w:t>.</w:t>
      </w:r>
      <w:r>
        <w:rPr>
          <w:rFonts w:ascii="Open Sans" w:hAnsi="Open Sans" w:cs="Open Sans"/>
          <w:color w:val="000000"/>
          <w:shd w:val="clear" w:color="auto" w:fill="FFFFFF"/>
        </w:rPr>
        <w:t xml:space="preserve"> </w:t>
      </w:r>
    </w:p>
    <w:p w:rsidR="0051502E" w:rsidRDefault="00AA79B9" w:rsidP="00AA79B9">
      <w:pPr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  </w:t>
      </w:r>
      <w:r w:rsidR="00C43964" w:rsidRPr="00FE08BE">
        <w:rPr>
          <w:rFonts w:ascii="Open Sans" w:hAnsi="Open Sans" w:cs="Open Sans"/>
          <w:color w:val="000000"/>
          <w:shd w:val="clear" w:color="auto" w:fill="FFFFFF"/>
        </w:rPr>
        <w:t xml:space="preserve">На 1 сентября текущего года через </w:t>
      </w:r>
      <w:r w:rsidR="00C43964">
        <w:rPr>
          <w:rFonts w:ascii="Open Sans" w:hAnsi="Open Sans" w:cs="Open Sans"/>
          <w:color w:val="000000"/>
          <w:shd w:val="clear" w:color="auto" w:fill="FFFFFF"/>
        </w:rPr>
        <w:t>ЦСПН Краснозерского района</w:t>
      </w:r>
      <w:r w:rsidR="00C43964" w:rsidRPr="00FE08BE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C43964">
        <w:rPr>
          <w:rFonts w:ascii="Open Sans" w:hAnsi="Open Sans" w:cs="Open Sans"/>
          <w:color w:val="000000"/>
          <w:shd w:val="clear" w:color="auto" w:fill="FFFFFF"/>
        </w:rPr>
        <w:t>областной</w:t>
      </w:r>
      <w:r w:rsidR="00C43964" w:rsidRPr="00FE08BE">
        <w:rPr>
          <w:rFonts w:ascii="Open Sans" w:hAnsi="Open Sans" w:cs="Open Sans"/>
          <w:color w:val="000000"/>
          <w:shd w:val="clear" w:color="auto" w:fill="FFFFFF"/>
        </w:rPr>
        <w:t xml:space="preserve"> семейный капитал был предоставлен </w:t>
      </w:r>
      <w:r w:rsidR="00C43964">
        <w:rPr>
          <w:rFonts w:ascii="Open Sans" w:hAnsi="Open Sans" w:cs="Open Sans"/>
          <w:color w:val="000000"/>
          <w:shd w:val="clear" w:color="auto" w:fill="FFFFFF"/>
        </w:rPr>
        <w:t>745</w:t>
      </w:r>
      <w:r w:rsidR="00C43964" w:rsidRPr="00FE08BE">
        <w:rPr>
          <w:rFonts w:ascii="Open Sans" w:hAnsi="Open Sans" w:cs="Open Sans"/>
          <w:color w:val="000000"/>
          <w:shd w:val="clear" w:color="auto" w:fill="FFFFFF"/>
        </w:rPr>
        <w:t xml:space="preserve"> гражданам.</w:t>
      </w:r>
    </w:p>
    <w:p w:rsidR="005145E5" w:rsidRPr="0051502E" w:rsidRDefault="00AA79B9" w:rsidP="00AA79B9">
      <w:pPr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   </w:t>
      </w:r>
      <w:r w:rsidR="00E83160" w:rsidRPr="0051502E">
        <w:rPr>
          <w:rFonts w:ascii="Open Sans" w:hAnsi="Open Sans" w:cs="Open Sans"/>
          <w:color w:val="000000"/>
          <w:shd w:val="clear" w:color="auto" w:fill="FFFFFF"/>
        </w:rPr>
        <w:t xml:space="preserve">Денежные средства </w:t>
      </w:r>
      <w:r w:rsidR="005145E5" w:rsidRPr="0051502E">
        <w:rPr>
          <w:rFonts w:ascii="Open Sans" w:hAnsi="Open Sans" w:cs="Open Sans"/>
          <w:color w:val="000000"/>
          <w:shd w:val="clear" w:color="auto" w:fill="FFFFFF"/>
        </w:rPr>
        <w:t>областного семейного</w:t>
      </w:r>
      <w:r w:rsidR="00E83160" w:rsidRPr="0051502E">
        <w:rPr>
          <w:rFonts w:ascii="Open Sans" w:hAnsi="Open Sans" w:cs="Open Sans"/>
          <w:color w:val="000000"/>
          <w:shd w:val="clear" w:color="auto" w:fill="FFFFFF"/>
        </w:rPr>
        <w:t xml:space="preserve"> капитала можно потратить</w:t>
      </w:r>
      <w:r w:rsidR="00FE08BE">
        <w:rPr>
          <w:rFonts w:ascii="Open Sans" w:hAnsi="Open Sans" w:cs="Open Sans"/>
          <w:color w:val="000000"/>
          <w:shd w:val="clear" w:color="auto" w:fill="FFFFFF"/>
        </w:rPr>
        <w:t>:</w:t>
      </w:r>
    </w:p>
    <w:p w:rsidR="005145E5" w:rsidRDefault="005145E5" w:rsidP="00AA79B9">
      <w:pPr>
        <w:pStyle w:val="a6"/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-</w:t>
      </w:r>
      <w:r w:rsidR="00E83160" w:rsidRPr="005145E5">
        <w:rPr>
          <w:rFonts w:ascii="Open Sans" w:hAnsi="Open Sans" w:cs="Open Sans"/>
          <w:color w:val="000000"/>
          <w:shd w:val="clear" w:color="auto" w:fill="FFFFFF"/>
        </w:rPr>
        <w:t xml:space="preserve"> на у</w:t>
      </w:r>
      <w:r w:rsidRPr="005145E5">
        <w:rPr>
          <w:rFonts w:ascii="Open Sans" w:hAnsi="Open Sans" w:cs="Open Sans"/>
          <w:color w:val="000000"/>
          <w:shd w:val="clear" w:color="auto" w:fill="FFFFFF"/>
        </w:rPr>
        <w:t>лучшение жилищных условий семьи;</w:t>
      </w:r>
    </w:p>
    <w:p w:rsidR="005145E5" w:rsidRDefault="005145E5" w:rsidP="00AA79B9">
      <w:pPr>
        <w:pStyle w:val="a6"/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-на получение образования детей;</w:t>
      </w:r>
      <w:r w:rsidR="00E83160" w:rsidRPr="005145E5">
        <w:rPr>
          <w:rFonts w:ascii="Open Sans" w:hAnsi="Open Sans" w:cs="Open Sans"/>
          <w:color w:val="000000"/>
          <w:shd w:val="clear" w:color="auto" w:fill="FFFFFF"/>
        </w:rPr>
        <w:t xml:space="preserve"> </w:t>
      </w:r>
    </w:p>
    <w:p w:rsidR="005145E5" w:rsidRDefault="005145E5" w:rsidP="00AA79B9">
      <w:pPr>
        <w:pStyle w:val="a6"/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-</w:t>
      </w:r>
      <w:r w:rsidR="00E83160" w:rsidRPr="005145E5">
        <w:rPr>
          <w:rFonts w:ascii="Open Sans" w:hAnsi="Open Sans" w:cs="Open Sans"/>
          <w:color w:val="000000"/>
          <w:shd w:val="clear" w:color="auto" w:fill="FFFFFF"/>
        </w:rPr>
        <w:t xml:space="preserve">на </w:t>
      </w:r>
      <w:r w:rsidRPr="005145E5">
        <w:rPr>
          <w:rFonts w:ascii="Open Sans" w:hAnsi="Open Sans" w:cs="Open Sans"/>
          <w:color w:val="000000"/>
          <w:shd w:val="clear" w:color="auto" w:fill="FFFFFF"/>
        </w:rPr>
        <w:t>формирование накопительной пенсии</w:t>
      </w:r>
      <w:r>
        <w:rPr>
          <w:rFonts w:ascii="Open Sans" w:hAnsi="Open Sans" w:cs="Open Sans"/>
          <w:color w:val="000000"/>
          <w:shd w:val="clear" w:color="auto" w:fill="FFFFFF"/>
        </w:rPr>
        <w:t>;</w:t>
      </w:r>
    </w:p>
    <w:p w:rsidR="005145E5" w:rsidRDefault="005145E5" w:rsidP="00AA79B9">
      <w:pPr>
        <w:pStyle w:val="a6"/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-</w:t>
      </w:r>
      <w:r w:rsidR="00E83160" w:rsidRPr="005145E5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/>
          <w:shd w:val="clear" w:color="auto" w:fill="FFFFFF"/>
        </w:rPr>
        <w:t>на приобретение автотранспорта;</w:t>
      </w:r>
    </w:p>
    <w:p w:rsidR="005145E5" w:rsidRDefault="005145E5" w:rsidP="00AA79B9">
      <w:pPr>
        <w:pStyle w:val="a6"/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-</w:t>
      </w:r>
      <w:r w:rsidRPr="005145E5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E83160" w:rsidRPr="005145E5">
        <w:rPr>
          <w:rFonts w:ascii="Open Sans" w:hAnsi="Open Sans" w:cs="Open Sans"/>
          <w:color w:val="000000"/>
          <w:shd w:val="clear" w:color="auto" w:fill="FFFFFF"/>
        </w:rPr>
        <w:t xml:space="preserve">направить на приобретение </w:t>
      </w:r>
      <w:r w:rsidRPr="005145E5">
        <w:rPr>
          <w:rFonts w:ascii="Open Sans" w:hAnsi="Open Sans" w:cs="Open Sans"/>
          <w:color w:val="000000"/>
          <w:shd w:val="clear" w:color="auto" w:fill="FFFFFF"/>
        </w:rPr>
        <w:t>сельскохозяйственной техники, оборудования для сельскохозяйственного производства</w:t>
      </w:r>
      <w:r>
        <w:rPr>
          <w:rFonts w:ascii="Open Sans" w:hAnsi="Open Sans" w:cs="Open Sans"/>
          <w:color w:val="000000"/>
          <w:shd w:val="clear" w:color="auto" w:fill="FFFFFF"/>
        </w:rPr>
        <w:t>;</w:t>
      </w:r>
    </w:p>
    <w:p w:rsidR="005145E5" w:rsidRDefault="005145E5" w:rsidP="00AA79B9">
      <w:pPr>
        <w:pStyle w:val="a6"/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-</w:t>
      </w:r>
      <w:r w:rsidRPr="005145E5">
        <w:rPr>
          <w:rFonts w:ascii="Open Sans" w:hAnsi="Open Sans" w:cs="Open Sans"/>
          <w:color w:val="000000"/>
          <w:shd w:val="clear" w:color="auto" w:fill="FFFFFF"/>
        </w:rPr>
        <w:t xml:space="preserve"> на получение единовременной денежной выплаты на ребенка</w:t>
      </w:r>
      <w:r w:rsidR="00E83160" w:rsidRPr="005145E5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Pr="005145E5">
        <w:rPr>
          <w:rFonts w:ascii="Open Sans" w:hAnsi="Open Sans" w:cs="Open Sans"/>
          <w:color w:val="000000"/>
          <w:shd w:val="clear" w:color="auto" w:fill="FFFFFF"/>
        </w:rPr>
        <w:t>–</w:t>
      </w:r>
      <w:r w:rsidR="00E83160" w:rsidRPr="005145E5">
        <w:rPr>
          <w:rFonts w:ascii="Open Sans" w:hAnsi="Open Sans" w:cs="Open Sans"/>
          <w:color w:val="000000"/>
          <w:shd w:val="clear" w:color="auto" w:fill="FFFFFF"/>
        </w:rPr>
        <w:t xml:space="preserve"> инвалид</w:t>
      </w:r>
      <w:r w:rsidRPr="005145E5">
        <w:rPr>
          <w:rFonts w:ascii="Open Sans" w:hAnsi="Open Sans" w:cs="Open Sans"/>
          <w:color w:val="000000"/>
          <w:shd w:val="clear" w:color="auto" w:fill="FFFFFF"/>
        </w:rPr>
        <w:t>а</w:t>
      </w:r>
      <w:r>
        <w:rPr>
          <w:rFonts w:ascii="Open Sans" w:hAnsi="Open Sans" w:cs="Open Sans"/>
          <w:color w:val="000000"/>
          <w:shd w:val="clear" w:color="auto" w:fill="FFFFFF"/>
        </w:rPr>
        <w:t>;</w:t>
      </w:r>
    </w:p>
    <w:p w:rsidR="00FE08BE" w:rsidRDefault="005145E5" w:rsidP="00AA79B9">
      <w:pPr>
        <w:pStyle w:val="a6"/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-</w:t>
      </w:r>
      <w:r w:rsidRPr="005145E5">
        <w:rPr>
          <w:rFonts w:ascii="Open Sans" w:hAnsi="Open Sans" w:cs="Open Sans"/>
          <w:color w:val="000000"/>
          <w:shd w:val="clear" w:color="auto" w:fill="FFFFFF"/>
        </w:rPr>
        <w:t xml:space="preserve"> на подключение жилого дома к сетям инженерно-технического обеспечения</w:t>
      </w:r>
      <w:r w:rsidR="00E83160" w:rsidRPr="005145E5">
        <w:rPr>
          <w:rFonts w:ascii="Open Sans" w:hAnsi="Open Sans" w:cs="Open Sans"/>
          <w:color w:val="000000"/>
          <w:shd w:val="clear" w:color="auto" w:fill="FFFFFF"/>
        </w:rPr>
        <w:t>.</w:t>
      </w:r>
      <w:r w:rsidR="00E83160" w:rsidRPr="005145E5">
        <w:rPr>
          <w:rFonts w:ascii="Open Sans" w:hAnsi="Open Sans" w:cs="Open Sans"/>
          <w:color w:val="000000"/>
        </w:rPr>
        <w:br/>
      </w:r>
      <w:r w:rsidR="00E83160" w:rsidRPr="005145E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3160" w:rsidRPr="005145E5">
        <w:rPr>
          <w:rFonts w:ascii="Open Sans" w:hAnsi="Open Sans" w:cs="Open Sans"/>
          <w:color w:val="000000"/>
          <w:shd w:val="clear" w:color="auto" w:fill="FFFFFF"/>
        </w:rPr>
        <w:t xml:space="preserve">Отметим, что чаще всего семьи с детьми направляют средства </w:t>
      </w:r>
      <w:r w:rsidRPr="005145E5">
        <w:rPr>
          <w:rFonts w:ascii="Open Sans" w:hAnsi="Open Sans" w:cs="Open Sans"/>
          <w:color w:val="000000"/>
          <w:shd w:val="clear" w:color="auto" w:fill="FFFFFF"/>
        </w:rPr>
        <w:t xml:space="preserve">областного семейного капитала </w:t>
      </w:r>
      <w:r w:rsidR="00E83160" w:rsidRPr="005145E5">
        <w:rPr>
          <w:rFonts w:ascii="Open Sans" w:hAnsi="Open Sans" w:cs="Open Sans"/>
          <w:color w:val="000000"/>
          <w:shd w:val="clear" w:color="auto" w:fill="FFFFFF"/>
        </w:rPr>
        <w:t>на улучшение жилищных условий.</w:t>
      </w:r>
    </w:p>
    <w:p w:rsidR="005145E5" w:rsidRDefault="005145E5" w:rsidP="00AA79B9">
      <w:pPr>
        <w:pStyle w:val="a6"/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 w:rsidRPr="002F28BF"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28BF" w:rsidRPr="002F28BF">
        <w:t xml:space="preserve"> </w:t>
      </w:r>
      <w:r w:rsidR="002F28BF">
        <w:rPr>
          <w:rFonts w:ascii="Open Sans" w:hAnsi="Open Sans" w:cs="Open Sans"/>
          <w:color w:val="000000"/>
          <w:shd w:val="clear" w:color="auto" w:fill="FFFFFF"/>
        </w:rPr>
        <w:t>В 2023 году</w:t>
      </w:r>
      <w:r w:rsidR="002F28BF" w:rsidRPr="002F28BF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2F28BF">
        <w:rPr>
          <w:rFonts w:ascii="Open Sans" w:hAnsi="Open Sans" w:cs="Open Sans"/>
          <w:color w:val="000000"/>
          <w:shd w:val="clear" w:color="auto" w:fill="FFFFFF"/>
        </w:rPr>
        <w:t>с</w:t>
      </w:r>
      <w:r w:rsidRPr="002F28BF">
        <w:rPr>
          <w:rFonts w:ascii="Open Sans" w:hAnsi="Open Sans" w:cs="Open Sans"/>
          <w:color w:val="000000"/>
          <w:shd w:val="clear" w:color="auto" w:fill="FFFFFF"/>
        </w:rPr>
        <w:t xml:space="preserve">редствами </w:t>
      </w:r>
      <w:r w:rsidR="002F28BF" w:rsidRPr="005145E5">
        <w:rPr>
          <w:rFonts w:ascii="Open Sans" w:hAnsi="Open Sans" w:cs="Open Sans"/>
          <w:color w:val="000000"/>
          <w:shd w:val="clear" w:color="auto" w:fill="FFFFFF"/>
        </w:rPr>
        <w:t>областного семейного капитала</w:t>
      </w:r>
      <w:r w:rsidR="002F28BF">
        <w:rPr>
          <w:rFonts w:ascii="Open Sans" w:hAnsi="Open Sans" w:cs="Open Sans"/>
          <w:color w:val="000000"/>
          <w:shd w:val="clear" w:color="auto" w:fill="FFFFFF"/>
        </w:rPr>
        <w:t xml:space="preserve"> в Краснозерском районе</w:t>
      </w:r>
      <w:r w:rsidR="002F28BF" w:rsidRPr="005145E5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Pr="002F28BF">
        <w:rPr>
          <w:rFonts w:ascii="Open Sans" w:hAnsi="Open Sans" w:cs="Open Sans"/>
          <w:color w:val="000000"/>
          <w:shd w:val="clear" w:color="auto" w:fill="FFFFFF"/>
        </w:rPr>
        <w:t>распорядил</w:t>
      </w:r>
      <w:r w:rsidR="002F28BF">
        <w:rPr>
          <w:rFonts w:ascii="Open Sans" w:hAnsi="Open Sans" w:cs="Open Sans"/>
          <w:color w:val="000000"/>
          <w:shd w:val="clear" w:color="auto" w:fill="FFFFFF"/>
        </w:rPr>
        <w:t>ись</w:t>
      </w:r>
      <w:r w:rsidRPr="002F28BF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2F28BF">
        <w:rPr>
          <w:rFonts w:ascii="Open Sans" w:hAnsi="Open Sans" w:cs="Open Sans"/>
          <w:color w:val="000000"/>
          <w:shd w:val="clear" w:color="auto" w:fill="FFFFFF"/>
        </w:rPr>
        <w:t>45</w:t>
      </w:r>
      <w:r w:rsidRPr="002F28BF">
        <w:rPr>
          <w:rFonts w:ascii="Open Sans" w:hAnsi="Open Sans" w:cs="Open Sans"/>
          <w:color w:val="000000"/>
          <w:shd w:val="clear" w:color="auto" w:fill="FFFFFF"/>
        </w:rPr>
        <w:t xml:space="preserve"> сем</w:t>
      </w:r>
      <w:r w:rsidR="002F28BF">
        <w:rPr>
          <w:rFonts w:ascii="Open Sans" w:hAnsi="Open Sans" w:cs="Open Sans"/>
          <w:color w:val="000000"/>
          <w:shd w:val="clear" w:color="auto" w:fill="FFFFFF"/>
        </w:rPr>
        <w:t>ей</w:t>
      </w:r>
      <w:r w:rsidRPr="002F28BF">
        <w:rPr>
          <w:rFonts w:ascii="Open Sans" w:hAnsi="Open Sans" w:cs="Open Sans"/>
          <w:color w:val="000000"/>
          <w:shd w:val="clear" w:color="auto" w:fill="FFFFFF"/>
        </w:rPr>
        <w:t>. Из них:</w:t>
      </w:r>
      <w:r w:rsidRPr="002F28BF">
        <w:rPr>
          <w:rFonts w:ascii="Open Sans" w:hAnsi="Open Sans" w:cs="Open Sans"/>
          <w:color w:val="000000"/>
          <w:shd w:val="clear" w:color="auto" w:fill="FFFFFF"/>
        </w:rPr>
        <w:br/>
      </w:r>
      <w:r w:rsidRPr="002F28BF"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1E9">
        <w:rPr>
          <w:rFonts w:ascii="Open Sans" w:hAnsi="Open Sans" w:cs="Open Sans"/>
          <w:color w:val="000000"/>
          <w:shd w:val="clear" w:color="auto" w:fill="FFFFFF"/>
        </w:rPr>
        <w:t>34</w:t>
      </w:r>
      <w:r w:rsidRPr="002F28BF">
        <w:rPr>
          <w:rFonts w:ascii="Open Sans" w:hAnsi="Open Sans" w:cs="Open Sans"/>
          <w:color w:val="000000"/>
          <w:shd w:val="clear" w:color="auto" w:fill="FFFFFF"/>
        </w:rPr>
        <w:t xml:space="preserve"> направили средства (часть средств) материнского капитала на улучшение жилищных условий,</w:t>
      </w:r>
      <w:r w:rsidRPr="002F28BF">
        <w:rPr>
          <w:rFonts w:ascii="Open Sans" w:hAnsi="Open Sans" w:cs="Open Sans"/>
          <w:color w:val="000000"/>
          <w:shd w:val="clear" w:color="auto" w:fill="FFFFFF"/>
        </w:rPr>
        <w:br/>
      </w:r>
      <w:r w:rsidRPr="002F28BF"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1E9">
        <w:rPr>
          <w:rFonts w:ascii="Open Sans" w:hAnsi="Open Sans" w:cs="Open Sans"/>
          <w:color w:val="000000"/>
          <w:shd w:val="clear" w:color="auto" w:fill="FFFFFF"/>
        </w:rPr>
        <w:t>4</w:t>
      </w:r>
      <w:r w:rsidRPr="002F28BF">
        <w:rPr>
          <w:rFonts w:ascii="Open Sans" w:hAnsi="Open Sans" w:cs="Open Sans"/>
          <w:color w:val="000000"/>
          <w:shd w:val="clear" w:color="auto" w:fill="FFFFFF"/>
        </w:rPr>
        <w:t xml:space="preserve"> - на получение образования ребенком (детьми),</w:t>
      </w:r>
      <w:r w:rsidRPr="002F28BF">
        <w:rPr>
          <w:rFonts w:ascii="Open Sans" w:hAnsi="Open Sans" w:cs="Open Sans"/>
          <w:color w:val="000000"/>
          <w:shd w:val="clear" w:color="auto" w:fill="FFFFFF"/>
        </w:rPr>
        <w:br/>
      </w:r>
      <w:r w:rsidRPr="002F28BF"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1E9">
        <w:rPr>
          <w:rFonts w:ascii="Open Sans" w:hAnsi="Open Sans" w:cs="Open Sans"/>
          <w:color w:val="000000"/>
          <w:shd w:val="clear" w:color="auto" w:fill="FFFFFF"/>
        </w:rPr>
        <w:t>5</w:t>
      </w:r>
      <w:r w:rsidRPr="002F28BF">
        <w:rPr>
          <w:rFonts w:ascii="Open Sans" w:hAnsi="Open Sans" w:cs="Open Sans"/>
          <w:color w:val="000000"/>
          <w:shd w:val="clear" w:color="auto" w:fill="FFFFFF"/>
        </w:rPr>
        <w:t xml:space="preserve"> - </w:t>
      </w:r>
      <w:r w:rsidR="003E41E9">
        <w:rPr>
          <w:rFonts w:ascii="Open Sans" w:hAnsi="Open Sans" w:cs="Open Sans"/>
          <w:color w:val="000000"/>
          <w:shd w:val="clear" w:color="auto" w:fill="FFFFFF"/>
        </w:rPr>
        <w:t>на приобретение автотранспорта,</w:t>
      </w:r>
    </w:p>
    <w:p w:rsidR="00F25F8C" w:rsidRDefault="00F930BC" w:rsidP="00AA79B9">
      <w:pPr>
        <w:pStyle w:val="a6"/>
        <w:ind w:left="-284" w:right="-284"/>
        <w:rPr>
          <w:rFonts w:ascii="Open Sans" w:hAnsi="Open Sans" w:cs="Open Sans"/>
          <w:color w:val="000000"/>
          <w:shd w:val="clear" w:color="auto" w:fill="FFFFFF"/>
        </w:rPr>
      </w:pPr>
      <w:r w:rsidRPr="007253DA"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pict>
          <v:shape id="Рисунок 6" o:spid="_x0000_i1025" type="#_x0000_t75" alt="✔" style="width:12pt;height:12pt;visibility:visible;mso-wrap-style:square" o:bullet="t">
            <v:imagedata r:id="rId8" o:title="✔"/>
          </v:shape>
        </w:pict>
      </w:r>
      <w:r w:rsidR="003E41E9">
        <w:rPr>
          <w:rFonts w:ascii="Open Sans" w:hAnsi="Open Sans" w:cs="Open Sans"/>
          <w:color w:val="000000"/>
          <w:shd w:val="clear" w:color="auto" w:fill="FFFFFF"/>
        </w:rPr>
        <w:t xml:space="preserve">2 - </w:t>
      </w:r>
      <w:r w:rsidR="003E41E9" w:rsidRPr="005145E5">
        <w:rPr>
          <w:rFonts w:ascii="Open Sans" w:hAnsi="Open Sans" w:cs="Open Sans"/>
          <w:color w:val="000000"/>
          <w:shd w:val="clear" w:color="auto" w:fill="FFFFFF"/>
        </w:rPr>
        <w:t>на приобретение сельскохозяйственной техники, оборудования для сельскохозяйственного производства</w:t>
      </w:r>
      <w:r w:rsidR="003E41E9">
        <w:rPr>
          <w:rFonts w:ascii="Open Sans" w:hAnsi="Open Sans" w:cs="Open Sans"/>
          <w:color w:val="000000"/>
          <w:shd w:val="clear" w:color="auto" w:fill="FFFFFF"/>
        </w:rPr>
        <w:t>.</w:t>
      </w:r>
    </w:p>
    <w:p w:rsidR="00593950" w:rsidRPr="005145E5" w:rsidRDefault="00E83160" w:rsidP="005145E5">
      <w:pPr>
        <w:pStyle w:val="a6"/>
      </w:pPr>
      <w:r w:rsidRPr="005145E5">
        <w:rPr>
          <w:rFonts w:ascii="Open Sans" w:hAnsi="Open Sans" w:cs="Open Sans"/>
          <w:color w:val="000000"/>
          <w:shd w:val="clear" w:color="auto" w:fill="FFFFFF"/>
        </w:rPr>
        <w:br/>
      </w:r>
      <w:r w:rsidRPr="005145E5">
        <w:rPr>
          <w:rFonts w:ascii="Open Sans" w:hAnsi="Open Sans" w:cs="Open Sans"/>
          <w:color w:val="000000"/>
          <w:shd w:val="clear" w:color="auto" w:fill="FFFFFF"/>
        </w:rPr>
        <w:br/>
      </w:r>
      <w:r w:rsidR="00F930BC">
        <w:rPr>
          <w:noProof/>
          <w:lang w:eastAsia="ru-RU"/>
        </w:rPr>
        <w:drawing>
          <wp:inline distT="0" distB="0" distL="0" distR="0">
            <wp:extent cx="3722370" cy="2392680"/>
            <wp:effectExtent l="19050" t="0" r="0" b="0"/>
            <wp:docPr id="4" name="Рисунок 4" descr="C:\Users\Пользователь\Desktop\СТАТЬИ ВК\оск ка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СТАТЬИ ВК\оск кар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26" cy="239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3950" w:rsidRPr="005145E5" w:rsidSect="00AA79B9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👪" style="width:12pt;height:12pt;visibility:visible;mso-wrap-style:square" o:bullet="t">
        <v:imagedata r:id="rId1" o:title="👪"/>
      </v:shape>
    </w:pict>
  </w:numPicBullet>
  <w:numPicBullet w:numPicBulletId="1">
    <w:pict>
      <v:shape id="_x0000_i1029" type="#_x0000_t75" alt="✔" style="width:12pt;height:12pt;visibility:visible;mso-wrap-style:square" o:bullet="t">
        <v:imagedata r:id="rId2" o:title="✔"/>
      </v:shape>
    </w:pict>
  </w:numPicBullet>
  <w:abstractNum w:abstractNumId="0">
    <w:nsid w:val="1BB819DF"/>
    <w:multiLevelType w:val="hybridMultilevel"/>
    <w:tmpl w:val="5D948FFC"/>
    <w:lvl w:ilvl="0" w:tplc="24CAAD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0B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69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BAA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644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9C7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F4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E60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9A9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160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2F28BF"/>
    <w:rsid w:val="0030028E"/>
    <w:rsid w:val="00335D26"/>
    <w:rsid w:val="00365D38"/>
    <w:rsid w:val="00390071"/>
    <w:rsid w:val="003A0A3A"/>
    <w:rsid w:val="003A300C"/>
    <w:rsid w:val="003E41E9"/>
    <w:rsid w:val="003F1BE3"/>
    <w:rsid w:val="004348F5"/>
    <w:rsid w:val="004425D3"/>
    <w:rsid w:val="00442FA1"/>
    <w:rsid w:val="00486CAE"/>
    <w:rsid w:val="004B0161"/>
    <w:rsid w:val="005145E5"/>
    <w:rsid w:val="0051502E"/>
    <w:rsid w:val="0055689E"/>
    <w:rsid w:val="00593950"/>
    <w:rsid w:val="00596206"/>
    <w:rsid w:val="005C4F94"/>
    <w:rsid w:val="005F38B8"/>
    <w:rsid w:val="0061423B"/>
    <w:rsid w:val="00630854"/>
    <w:rsid w:val="00640091"/>
    <w:rsid w:val="006648A2"/>
    <w:rsid w:val="006A136A"/>
    <w:rsid w:val="006B6A56"/>
    <w:rsid w:val="006B7974"/>
    <w:rsid w:val="007041C6"/>
    <w:rsid w:val="007253DA"/>
    <w:rsid w:val="00752869"/>
    <w:rsid w:val="007A2925"/>
    <w:rsid w:val="007A5E85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A627EF"/>
    <w:rsid w:val="00A97476"/>
    <w:rsid w:val="00A97CA3"/>
    <w:rsid w:val="00AA79B9"/>
    <w:rsid w:val="00AF4133"/>
    <w:rsid w:val="00B0707B"/>
    <w:rsid w:val="00B90501"/>
    <w:rsid w:val="00BB1B26"/>
    <w:rsid w:val="00BD6594"/>
    <w:rsid w:val="00BE19DF"/>
    <w:rsid w:val="00C43964"/>
    <w:rsid w:val="00C6400A"/>
    <w:rsid w:val="00C7454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E83160"/>
    <w:rsid w:val="00F25F40"/>
    <w:rsid w:val="00F25F8C"/>
    <w:rsid w:val="00F65686"/>
    <w:rsid w:val="00F930BC"/>
    <w:rsid w:val="00F97C2C"/>
    <w:rsid w:val="00FA3174"/>
    <w:rsid w:val="00FB59DA"/>
    <w:rsid w:val="00FC06E9"/>
    <w:rsid w:val="00FC68F8"/>
    <w:rsid w:val="00FC7EEB"/>
    <w:rsid w:val="00FE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1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31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1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4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2023-09-07T03:21:00Z</dcterms:created>
  <dcterms:modified xsi:type="dcterms:W3CDTF">2023-09-07T05:22:00Z</dcterms:modified>
</cp:coreProperties>
</file>