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0F" w:rsidRDefault="000C0F0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Онлайн-конкурс эссе «Герои рядом с нами»</w:t>
      </w:r>
      <w:r>
        <w:rPr>
          <w:noProof/>
          <w:lang w:eastAsia="ru-RU"/>
        </w:rPr>
        <w:drawing>
          <wp:inline distT="0" distB="0" distL="0" distR="0" wp14:anchorId="6EBA5B1E" wp14:editId="2F9B2F52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преддверии празднования Дня защитника Отечества Новосибирское региональное отделение Партии «ЕДИНАЯ РОССИЯ» запускает региональный онлайн-конкурс эссе «Герои рядом с нами», направленный на информирование общественности о примерах мужества, благородства и героизма защитников Отечества.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4690CB" wp14:editId="4F3A13F6">
            <wp:extent cx="152400" cy="152400"/>
            <wp:effectExtent l="0" t="0" r="0" b="0"/>
            <wp:docPr id="2" name="Рисунок 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на участие в Конкурсе принимаются в период с 27 января по 14 февраля 2025 года. Конкурс проводится в онлайн-формате среди детей в возрасте от 12 лет, а также молодёжи и взрослых, проживающих на территории Новосибирской области.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42DC889" wp14:editId="00EC78D4">
            <wp:extent cx="152400" cy="152400"/>
            <wp:effectExtent l="0" t="0" r="0" b="0"/>
            <wp:docPr id="3" name="Рисунок 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рассмотрение принимаются творческие работы - эссе о защитниках Отечества, размещенные участниками в открытом профиле и открытом доступе в социальных сетях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и "Одноклассники"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Правила участия в Конкурсе подробно изложены в Положении о Конкурсе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0C0F06" w:rsidRDefault="000C0F06">
      <w:hyperlink r:id="rId8" w:history="1">
        <w:r w:rsidRPr="005265BA">
          <w:rPr>
            <w:rStyle w:val="a5"/>
          </w:rPr>
          <w:t>https://vk.com/doc760255049_687053147?hash=6DdRMWuJHjazNZzlrPZHW5NO17pJZ2rA1QJXlrnZvVk&amp;dl=6BpcIeTz</w:t>
        </w:r>
        <w:r w:rsidRPr="005265BA">
          <w:rPr>
            <w:rStyle w:val="a5"/>
          </w:rPr>
          <w:t>Q</w:t>
        </w:r>
        <w:r w:rsidRPr="005265BA">
          <w:rPr>
            <w:rStyle w:val="a5"/>
          </w:rPr>
          <w:t>Ib4ZcvSd1fw8NM5BQQHgZ7AN510peWHCPo</w:t>
        </w:r>
      </w:hyperlink>
    </w:p>
    <w:p w:rsidR="000C0F06" w:rsidRDefault="000C0F06">
      <w:r>
        <w:t>Заявка на участие в конкурсе:</w:t>
      </w:r>
    </w:p>
    <w:p w:rsidR="000C0F06" w:rsidRDefault="000C0F06">
      <w:hyperlink r:id="rId9" w:history="1">
        <w:r w:rsidRPr="005265BA">
          <w:rPr>
            <w:rStyle w:val="a5"/>
          </w:rPr>
          <w:t>https://vk.com/doc760255049_687053153?hash=7GH4PaFsJemzyZYfxwN4PY4chVQTJmnMXkrOzFtAZpH&amp;dl=zbSEg1oBZVfQBlAsL727Sf1jpXYX</w:t>
        </w:r>
        <w:r w:rsidRPr="005265BA">
          <w:rPr>
            <w:rStyle w:val="a5"/>
          </w:rPr>
          <w:t>h</w:t>
        </w:r>
        <w:r w:rsidRPr="005265BA">
          <w:rPr>
            <w:rStyle w:val="a5"/>
          </w:rPr>
          <w:t>Wtq9bA0EQAmd7z</w:t>
        </w:r>
      </w:hyperlink>
    </w:p>
    <w:p w:rsidR="000C0F06" w:rsidRDefault="000C0F06">
      <w:r>
        <w:rPr>
          <w:noProof/>
          <w:lang w:eastAsia="ru-RU"/>
        </w:rPr>
        <w:drawing>
          <wp:inline distT="0" distB="0" distL="0" distR="0">
            <wp:extent cx="5191125" cy="3238500"/>
            <wp:effectExtent l="0" t="0" r="9525" b="0"/>
            <wp:docPr id="4" name="Рисунок 4" descr="C:\Users\NadyaL\Desktop\СТАТЬИ ВК\K6JM2yeMm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K6JM2yeMm0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F06" w:rsidRDefault="000C0F06"/>
    <w:p w:rsidR="000C0F06" w:rsidRDefault="000C0F06"/>
    <w:sectPr w:rsidR="000C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A4"/>
    <w:rsid w:val="000C0F06"/>
    <w:rsid w:val="001725A4"/>
    <w:rsid w:val="00F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0F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F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0F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760255049_687053147?hash=6DdRMWuJHjazNZzlrPZHW5NO17pJZ2rA1QJXlrnZvVk&amp;dl=6BpcIeTzQIb4ZcvSd1fw8NM5BQQHgZ7AN510peWHCP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k.com/doc760255049_687053153?hash=7GH4PaFsJemzyZYfxwN4PY4chVQTJmnMXkrOzFtAZpH&amp;dl=zbSEg1oBZVfQBlAsL727Sf1jpXYXhWtq9bA0EQAmd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2025-01-24T05:34:00Z</dcterms:created>
  <dcterms:modified xsi:type="dcterms:W3CDTF">2025-01-24T05:39:00Z</dcterms:modified>
</cp:coreProperties>
</file>