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D8" w:rsidRDefault="00640014">
      <w:r w:rsidRPr="004F694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Описание: 💸" style="width:12pt;height:12pt;visibility:visible;mso-wrap-style:square" o:bullet="t">
            <v:imagedata r:id="rId5" o:title="💸"/>
          </v:shape>
        </w:pict>
      </w:r>
      <w:proofErr w:type="gramStart"/>
      <w:r w:rsidRPr="00640014">
        <w:t>С начала года в Новосибирской области уже заключено порядка 2 тысяч социальных контрактов</w:t>
      </w:r>
      <w:r w:rsidRPr="00640014">
        <w:br/>
      </w:r>
      <w:r w:rsidRPr="00640014">
        <w:br/>
        <w:t xml:space="preserve">Организация индивидуальной предпринимательской деятельности - одно из востребованных направлений </w:t>
      </w:r>
      <w:proofErr w:type="spellStart"/>
      <w:r w:rsidRPr="00640014">
        <w:t>соцконтракта</w:t>
      </w:r>
      <w:proofErr w:type="spellEnd"/>
      <w:r w:rsidRPr="00640014">
        <w:t xml:space="preserve">, с помощью которого можно начать свой </w:t>
      </w:r>
      <w:proofErr w:type="spellStart"/>
      <w:r w:rsidRPr="00640014">
        <w:t>стартап</w:t>
      </w:r>
      <w:proofErr w:type="spellEnd"/>
      <w:r w:rsidRPr="00640014">
        <w:t xml:space="preserve"> и сделать его успешным.</w:t>
      </w:r>
      <w:proofErr w:type="gramEnd"/>
      <w:r w:rsidRPr="00640014">
        <w:br/>
      </w:r>
      <w:r w:rsidRPr="00640014">
        <w:br/>
        <w:t xml:space="preserve">Так, Жанна </w:t>
      </w:r>
      <w:proofErr w:type="spellStart"/>
      <w:r w:rsidRPr="00640014">
        <w:t>Головинская</w:t>
      </w:r>
      <w:proofErr w:type="spellEnd"/>
      <w:r w:rsidRPr="00640014">
        <w:t>, обратившись в центр занятости населения, успешно защитила бизнес-проект, заключила социальный контракт и открыла салон по наращиванию волос</w:t>
      </w:r>
      <w:r w:rsidRPr="00640014">
        <w:drawing>
          <wp:inline distT="0" distB="0" distL="0" distR="0" wp14:anchorId="4D33BE22" wp14:editId="55120C45">
            <wp:extent cx="152400" cy="152400"/>
            <wp:effectExtent l="0" t="0" r="0" b="0"/>
            <wp:docPr id="4" name="Рисунок 4" descr="💇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💇‍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014">
        <w:t>. На полученные средства Жанна смогла оплатить аренду помещения, а также приобрести необходимое оборудование и расходные материалы.</w:t>
      </w:r>
      <w:r w:rsidRPr="00640014">
        <w:br/>
      </w:r>
      <w:r w:rsidRPr="00640014">
        <w:br/>
        <w:t xml:space="preserve">Еще одна жительница региона, Майя </w:t>
      </w:r>
      <w:proofErr w:type="spellStart"/>
      <w:r w:rsidRPr="00640014">
        <w:t>Абабкова</w:t>
      </w:r>
      <w:proofErr w:type="spellEnd"/>
      <w:r w:rsidRPr="00640014">
        <w:t xml:space="preserve">, благодаря средствам </w:t>
      </w:r>
      <w:proofErr w:type="spellStart"/>
      <w:r w:rsidRPr="00640014">
        <w:t>соцконтракта</w:t>
      </w:r>
      <w:proofErr w:type="spellEnd"/>
      <w:r w:rsidRPr="00640014">
        <w:t>, смогла осуществить свою давнюю мечту, открыв кофейню-кондитерскую, в которой готовятся и реализуются кондитерские изделия</w:t>
      </w:r>
      <w:r w:rsidRPr="00640014">
        <w:drawing>
          <wp:inline distT="0" distB="0" distL="0" distR="0" wp14:anchorId="306D9ED1" wp14:editId="7872730B">
            <wp:extent cx="152400" cy="152400"/>
            <wp:effectExtent l="0" t="0" r="0" b="0"/>
            <wp:docPr id="3" name="Рисунок 3" descr="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014">
        <w:t> и несколько видов кофе</w:t>
      </w:r>
      <w:r w:rsidRPr="00640014">
        <w:drawing>
          <wp:inline distT="0" distB="0" distL="0" distR="0" wp14:anchorId="59B452E6" wp14:editId="75DD1C97">
            <wp:extent cx="152400" cy="152400"/>
            <wp:effectExtent l="0" t="0" r="0" b="0"/>
            <wp:docPr id="2" name="Рисунок 2" descr="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☕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014">
        <w:t>.</w:t>
      </w:r>
      <w:r w:rsidRPr="00640014">
        <w:br/>
      </w:r>
      <w:r w:rsidRPr="00640014">
        <w:br/>
      </w:r>
      <w:r w:rsidRPr="00640014">
        <w:drawing>
          <wp:inline distT="0" distB="0" distL="0" distR="0" wp14:anchorId="3E9EC14B" wp14:editId="6B6A3E93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0014">
        <w:t xml:space="preserve">Для оформления социального контракта необходимо обращаться в центры социальной поддержки населения, МФЦ или подать заявление через портал </w:t>
      </w:r>
      <w:proofErr w:type="spellStart"/>
      <w:r w:rsidRPr="00640014">
        <w:t>Госуслуг</w:t>
      </w:r>
      <w:proofErr w:type="spellEnd"/>
      <w:r w:rsidRPr="00640014">
        <w:t>.</w:t>
      </w:r>
      <w:r w:rsidRPr="00640014">
        <w:br/>
      </w:r>
      <w:r w:rsidRPr="00640014">
        <w:br/>
      </w:r>
      <w:hyperlink r:id="rId10" w:history="1">
        <w:r w:rsidRPr="00640014">
          <w:rPr>
            <w:rStyle w:val="a3"/>
          </w:rPr>
          <w:t>#</w:t>
        </w:r>
        <w:proofErr w:type="spellStart"/>
        <w:r w:rsidRPr="00640014">
          <w:rPr>
            <w:rStyle w:val="a3"/>
          </w:rPr>
          <w:t>Соцконтракт</w:t>
        </w:r>
        <w:proofErr w:type="spellEnd"/>
      </w:hyperlink>
      <w:r w:rsidRPr="00640014">
        <w:br/>
      </w:r>
      <w:hyperlink r:id="rId11" w:history="1">
        <w:r w:rsidRPr="00640014">
          <w:rPr>
            <w:rStyle w:val="a3"/>
          </w:rPr>
          <w:t>#</w:t>
        </w:r>
        <w:proofErr w:type="spellStart"/>
        <w:r w:rsidRPr="00640014">
          <w:rPr>
            <w:rStyle w:val="a3"/>
          </w:rPr>
          <w:t>Соцподдержка</w:t>
        </w:r>
        <w:proofErr w:type="spellEnd"/>
      </w:hyperlink>
    </w:p>
    <w:p w:rsidR="00640014" w:rsidRDefault="00640014"/>
    <w:p w:rsidR="00640014" w:rsidRDefault="00640014">
      <w:r>
        <w:rPr>
          <w:noProof/>
          <w:lang w:eastAsia="ru-RU"/>
        </w:rPr>
        <w:drawing>
          <wp:inline distT="0" distB="0" distL="0" distR="0">
            <wp:extent cx="5253451" cy="3505200"/>
            <wp:effectExtent l="0" t="0" r="4445" b="0"/>
            <wp:docPr id="9" name="Рисунок 9" descr="C:\Users\NadyaL\Desktop\СТАТЬИ ВК\с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NadyaL\Desktop\СТАТЬИ ВК\ск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451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014" w:rsidRDefault="00640014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5753100" cy="3838575"/>
            <wp:effectExtent l="0" t="0" r="0" b="9525"/>
            <wp:docPr id="8" name="Рисунок 8" descr="C:\Users\NadyaL\Desktop\СТАТЬИ ВК\с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adyaL\Desktop\СТАТЬИ ВК\ск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753100" cy="3838575"/>
            <wp:effectExtent l="0" t="0" r="0" b="9525"/>
            <wp:docPr id="7" name="Рисунок 7" descr="C:\Users\NadyaL\Desktop\СТАТЬИ ВК\с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NadyaL\Desktop\СТАТЬИ ВК\ск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753100" cy="3838575"/>
            <wp:effectExtent l="0" t="0" r="0" b="9525"/>
            <wp:docPr id="6" name="Рисунок 6" descr="C:\Users\NadyaL\Desktop\СТАТЬИ ВК\с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NadyaL\Desktop\СТАТЬИ ВК\ск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609"/>
    <w:rsid w:val="00640014"/>
    <w:rsid w:val="00DE6609"/>
    <w:rsid w:val="00E5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0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0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0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0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vk.com/feed?section=search&amp;q=%23%D0%A1%D0%BE%D1%86%D0%BF%D0%BE%D0%B4%D0%B4%D0%B5%D1%80%D0%B6%D0%BA%D0%B0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hyperlink" Target="https://vk.com/feed?section=search&amp;q=%23%D0%A1%D0%BE%D1%86%D0%BA%D0%BE%D0%BD%D1%82%D1%80%D0%B0%D0%BA%D1%8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2024-03-27T02:06:00Z</dcterms:created>
  <dcterms:modified xsi:type="dcterms:W3CDTF">2024-03-27T02:09:00Z</dcterms:modified>
</cp:coreProperties>
</file>