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EA" w:rsidRPr="00BE03B2" w:rsidRDefault="00BE03B2">
      <w:pPr>
        <w:rPr>
          <w:sz w:val="24"/>
          <w:szCs w:val="24"/>
        </w:rPr>
      </w:pPr>
      <w:r w:rsidRPr="00BE03B2">
        <w:rPr>
          <w:noProof/>
          <w:sz w:val="24"/>
          <w:szCs w:val="24"/>
          <w:lang w:eastAsia="ru-RU"/>
        </w:rPr>
        <w:drawing>
          <wp:inline distT="0" distB="0" distL="0" distR="0" wp14:anchorId="4919432D" wp14:editId="693303B7">
            <wp:extent cx="152400" cy="152400"/>
            <wp:effectExtent l="0" t="0" r="0" b="0"/>
            <wp:docPr id="1" name="Рисунок 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3B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21 февраля руководитель ГКУ НСО ЦСПН Краснозерского района </w:t>
      </w:r>
      <w:proofErr w:type="spellStart"/>
      <w:r w:rsidRPr="00BE03B2">
        <w:rPr>
          <w:rFonts w:ascii="Arial" w:hAnsi="Arial" w:cs="Arial"/>
          <w:color w:val="000000"/>
          <w:sz w:val="24"/>
          <w:szCs w:val="24"/>
          <w:shd w:val="clear" w:color="auto" w:fill="FFFFFF"/>
        </w:rPr>
        <w:t>Данилюкова</w:t>
      </w:r>
      <w:proofErr w:type="spellEnd"/>
      <w:r w:rsidRPr="00BE03B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Тамара Николаевна приняла участие в торжественной церемонии «</w:t>
      </w:r>
      <w:proofErr w:type="spellStart"/>
      <w:r w:rsidRPr="00BE03B2">
        <w:rPr>
          <w:rFonts w:ascii="Arial" w:hAnsi="Arial" w:cs="Arial"/>
          <w:color w:val="000000"/>
          <w:sz w:val="24"/>
          <w:szCs w:val="24"/>
          <w:shd w:val="clear" w:color="auto" w:fill="FFFFFF"/>
        </w:rPr>
        <w:t>имянаречения</w:t>
      </w:r>
      <w:proofErr w:type="spellEnd"/>
      <w:r w:rsidRPr="00BE03B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новорожденных» в отделе ЗАГС Краснозерского района!</w:t>
      </w:r>
      <w:r w:rsidRPr="00BE03B2">
        <w:rPr>
          <w:rFonts w:ascii="Arial" w:hAnsi="Arial" w:cs="Arial"/>
          <w:color w:val="000000"/>
          <w:sz w:val="24"/>
          <w:szCs w:val="24"/>
        </w:rPr>
        <w:br/>
      </w:r>
      <w:r w:rsidRPr="00BE03B2">
        <w:rPr>
          <w:rFonts w:ascii="Arial" w:hAnsi="Arial" w:cs="Arial"/>
          <w:color w:val="000000"/>
          <w:sz w:val="24"/>
          <w:szCs w:val="24"/>
        </w:rPr>
        <w:br/>
      </w:r>
      <w:r w:rsidRPr="00BE03B2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торжественной церемонии поздравили счастливых родителей</w:t>
      </w:r>
      <w:r w:rsidRPr="00BE03B2">
        <w:rPr>
          <w:rFonts w:ascii="Arial" w:hAnsi="Arial" w:cs="Arial"/>
          <w:color w:val="000000"/>
          <w:sz w:val="24"/>
          <w:szCs w:val="24"/>
        </w:rPr>
        <w:br/>
      </w:r>
      <w:r w:rsidRPr="00BE03B2">
        <w:rPr>
          <w:noProof/>
          <w:sz w:val="24"/>
          <w:szCs w:val="24"/>
          <w:lang w:eastAsia="ru-RU"/>
        </w:rPr>
        <w:drawing>
          <wp:inline distT="0" distB="0" distL="0" distR="0" wp14:anchorId="652272AC" wp14:editId="75961F9A">
            <wp:extent cx="152400" cy="152400"/>
            <wp:effectExtent l="0" t="0" r="0" b="0"/>
            <wp:docPr id="2" name="Рисунок 2" descr="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3B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Третьяковых Илью Сергеевича и Нину Сергеевну </w:t>
      </w:r>
      <w:proofErr w:type="gramStart"/>
      <w:r w:rsidRPr="00BE03B2">
        <w:rPr>
          <w:rFonts w:ascii="Arial" w:hAnsi="Arial" w:cs="Arial"/>
          <w:color w:val="000000"/>
          <w:sz w:val="24"/>
          <w:szCs w:val="24"/>
          <w:shd w:val="clear" w:color="auto" w:fill="FFFFFF"/>
        </w:rPr>
        <w:t>из</w:t>
      </w:r>
      <w:proofErr w:type="gramEnd"/>
      <w:r w:rsidRPr="00BE03B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E03B2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proofErr w:type="gramEnd"/>
      <w:r w:rsidRPr="00BE03B2">
        <w:rPr>
          <w:rFonts w:ascii="Arial" w:hAnsi="Arial" w:cs="Arial"/>
          <w:color w:val="000000"/>
          <w:sz w:val="24"/>
          <w:szCs w:val="24"/>
          <w:shd w:val="clear" w:color="auto" w:fill="FFFFFF"/>
        </w:rPr>
        <w:t>. Веселовское</w:t>
      </w:r>
      <w:r w:rsidRPr="00BE03B2">
        <w:rPr>
          <w:rFonts w:ascii="Arial" w:hAnsi="Arial" w:cs="Arial"/>
          <w:color w:val="000000"/>
          <w:sz w:val="24"/>
          <w:szCs w:val="24"/>
        </w:rPr>
        <w:br/>
      </w:r>
      <w:r w:rsidRPr="00BE03B2">
        <w:rPr>
          <w:noProof/>
          <w:sz w:val="24"/>
          <w:szCs w:val="24"/>
          <w:lang w:eastAsia="ru-RU"/>
        </w:rPr>
        <w:drawing>
          <wp:inline distT="0" distB="0" distL="0" distR="0" wp14:anchorId="1B473F19" wp14:editId="174C6825">
            <wp:extent cx="152400" cy="152400"/>
            <wp:effectExtent l="0" t="0" r="0" b="0"/>
            <wp:docPr id="3" name="Рисунок 3" descr="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3B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и семью </w:t>
      </w:r>
      <w:proofErr w:type="spellStart"/>
      <w:r w:rsidRPr="00BE03B2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Морквиных</w:t>
      </w:r>
      <w:proofErr w:type="spellEnd"/>
      <w:r w:rsidRPr="00BE03B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Данила Александровича и Евгению Юрьевну из </w:t>
      </w:r>
      <w:proofErr w:type="spellStart"/>
      <w:r w:rsidRPr="00BE03B2">
        <w:rPr>
          <w:rFonts w:ascii="Arial" w:hAnsi="Arial" w:cs="Arial"/>
          <w:color w:val="000000"/>
          <w:sz w:val="24"/>
          <w:szCs w:val="24"/>
          <w:shd w:val="clear" w:color="auto" w:fill="FFFFFF"/>
        </w:rPr>
        <w:t>р.п</w:t>
      </w:r>
      <w:proofErr w:type="spellEnd"/>
      <w:r w:rsidRPr="00BE03B2">
        <w:rPr>
          <w:rFonts w:ascii="Arial" w:hAnsi="Arial" w:cs="Arial"/>
          <w:color w:val="000000"/>
          <w:sz w:val="24"/>
          <w:szCs w:val="24"/>
          <w:shd w:val="clear" w:color="auto" w:fill="FFFFFF"/>
        </w:rPr>
        <w:t>. Краснозерское.</w:t>
      </w:r>
    </w:p>
    <w:p w:rsidR="00BD0AEA" w:rsidRDefault="00BE03B2">
      <w:bookmarkStart w:id="0" w:name="_GoBack"/>
      <w:r>
        <w:rPr>
          <w:noProof/>
          <w:lang w:eastAsia="ru-RU"/>
        </w:rPr>
        <w:drawing>
          <wp:inline distT="0" distB="0" distL="0" distR="0">
            <wp:extent cx="6424357" cy="4286250"/>
            <wp:effectExtent l="0" t="0" r="0" b="0"/>
            <wp:docPr id="4" name="Рисунок 4" descr="C:\Users\NadyaL\Desktop\СТАТЬИ ВК\заг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dyaL\Desktop\СТАТЬИ ВК\загс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941" cy="428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E03B2" w:rsidRDefault="00BE03B2">
      <w:r>
        <w:rPr>
          <w:noProof/>
          <w:lang w:eastAsia="ru-RU"/>
        </w:rPr>
        <w:lastRenderedPageBreak/>
        <w:drawing>
          <wp:inline distT="0" distB="0" distL="0" distR="0">
            <wp:extent cx="6153150" cy="4105305"/>
            <wp:effectExtent l="0" t="0" r="0" b="9525"/>
            <wp:docPr id="7" name="Рисунок 7" descr="C:\Users\NadyaL\Desktop\СТАТЬИ ВК\заг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dyaL\Desktop\СТАТЬИ ВК\загс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023" cy="411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267315" cy="4181475"/>
            <wp:effectExtent l="0" t="0" r="635" b="0"/>
            <wp:docPr id="6" name="Рисунок 6" descr="C:\Users\NadyaL\Desktop\СТАТЬИ ВК\заг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dyaL\Desktop\СТАТЬИ ВК\загс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76" cy="418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13757" cy="4079022"/>
            <wp:effectExtent l="0" t="0" r="1905" b="0"/>
            <wp:docPr id="5" name="Рисунок 5" descr="C:\Users\NadyaL\Desktop\СТАТЬИ ВК\загс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dyaL\Desktop\СТАТЬИ ВК\загс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859" cy="407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F9"/>
    <w:rsid w:val="000F72F9"/>
    <w:rsid w:val="00591D02"/>
    <w:rsid w:val="00792170"/>
    <w:rsid w:val="00BD0AEA"/>
    <w:rsid w:val="00BE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4</cp:revision>
  <dcterms:created xsi:type="dcterms:W3CDTF">2024-02-21T10:49:00Z</dcterms:created>
  <dcterms:modified xsi:type="dcterms:W3CDTF">2024-02-22T03:00:00Z</dcterms:modified>
</cp:coreProperties>
</file>