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  <w:r w:rsidRPr="001668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kuznetsov_as\Desktop\Новая папка (3)\Правила обмена деловыми подаркам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sov_as\Desktop\Новая папка (3)\Правила обмена деловыми подарками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1668A4" w:rsidRDefault="001668A4" w:rsidP="00E91B55">
      <w:pPr>
        <w:widowControl w:val="0"/>
        <w:autoSpaceDE w:val="0"/>
        <w:autoSpaceDN w:val="0"/>
        <w:spacing w:after="0" w:line="240" w:lineRule="auto"/>
        <w:ind w:left="-1134" w:right="-314" w:firstLine="567"/>
        <w:jc w:val="right"/>
        <w:rPr>
          <w:rFonts w:ascii="Times New Roman" w:hAnsi="Times New Roman"/>
          <w:sz w:val="28"/>
          <w:szCs w:val="28"/>
        </w:rPr>
      </w:pPr>
    </w:p>
    <w:p w:rsidR="00383721" w:rsidRDefault="00383721" w:rsidP="00E93CF3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93C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Требования, предъявляемые к деловым подаркам и</w:t>
      </w:r>
      <w:r w:rsidR="00D71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знакам делового гостеприимства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ротиворечит требованиям антикор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рупционного законодательства и настоящим Правилам. 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2.2. Подарки и услуги, принимаемые или предоставляемые Уч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реждением, передаются и принима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ются только от имени Учреждения в целом, а не как подарок или п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ередача его от отдельного работ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ника. 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представлять собой скрытое вознаграждение за услугу,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действие или бездействие, попус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не создавать для получателя обязательства, связанные с ег</w:t>
      </w:r>
      <w:r>
        <w:rPr>
          <w:rFonts w:ascii="Times New Roman" w:hAnsi="Times New Roman" w:cs="Times New Roman"/>
          <w:color w:val="000000"/>
          <w:sz w:val="28"/>
          <w:szCs w:val="28"/>
        </w:rPr>
        <w:t>о служебным положение или испол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нением служебных (должностных) обязанностей;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383721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не противоречить принципам и требованиям антикоррупци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законодательства Российс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Федерации, Положению об антикоррупционной политики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Учреждении, Кодексу этики и слу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жебного поведения работников Учреждения и общепринятым нормам морал</w:t>
      </w:r>
      <w:r>
        <w:rPr>
          <w:rFonts w:ascii="Times New Roman" w:hAnsi="Times New Roman" w:cs="Times New Roman"/>
          <w:color w:val="000000"/>
          <w:sz w:val="28"/>
          <w:szCs w:val="28"/>
        </w:rPr>
        <w:t>и и нравственности.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вить принимающую сторону в зави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2.5. Стоимость и периодичность дарения и получения деловых под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арков и/или участия в представи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тельских мероприятиях одного и того же третьего лица должны определяться деловой необходимостью и быть разумными. 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383721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2.7. Подарки и услуги не должны ставить под сомнение имид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ж или деловую репутацию Учреждения или его работников.</w:t>
      </w:r>
    </w:p>
    <w:p w:rsidR="00D71105" w:rsidRPr="00E91B55" w:rsidRDefault="00D71105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721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Права и обязанности работников Учреждения при </w:t>
      </w:r>
      <w:r w:rsidR="00D71105" w:rsidRPr="00D71105">
        <w:rPr>
          <w:rFonts w:ascii="Times New Roman" w:hAnsi="Times New Roman" w:cs="Times New Roman"/>
          <w:b/>
          <w:color w:val="000000"/>
          <w:sz w:val="28"/>
          <w:szCs w:val="28"/>
        </w:rPr>
        <w:t>обмене деловыми подарками и знаками делового гостеприимства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 xml:space="preserve"> и проявлении делового гостепри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имства. </w:t>
      </w:r>
    </w:p>
    <w:p w:rsidR="00383721" w:rsidRPr="00E91B55" w:rsidRDefault="00383721" w:rsidP="00383721">
      <w:pPr>
        <w:autoSpaceDE w:val="0"/>
        <w:autoSpaceDN w:val="0"/>
        <w:adjustRightInd w:val="0"/>
        <w:spacing w:after="0" w:line="237" w:lineRule="atLeast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если это законно, этично и дела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ется исключительно в деловых целях, опр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еделенных настоящими Правилами.</w:t>
      </w:r>
    </w:p>
    <w:p w:rsidR="00383721" w:rsidRPr="00E91B55" w:rsidRDefault="00383721" w:rsidP="00D71105">
      <w:pPr>
        <w:spacing w:line="240" w:lineRule="auto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3.3. При любых сомнениях в правомерности или этичности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 xml:space="preserve"> своих действий работники Учреж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дения обязаны поставить в известность директора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383721" w:rsidRPr="00E91B55" w:rsidRDefault="00383721" w:rsidP="00D71105">
      <w:pPr>
        <w:pStyle w:val="Pa1"/>
        <w:spacing w:line="240" w:lineRule="auto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3.4. При получении делового подарка или знаков делового гостеприимства работни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ки Учреж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дения обязаны принимать меры по недопущению возможнос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ти возникновения конфликта инте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ресов.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3.5. Работники Учреждения не вправе использовать служебное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в личных целях, вклю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чая использование имущества Учреждения, в том числе: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–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– 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3.7. Не допускается передавать и принимать подарки от Учреж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дения, его работников и предста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на принимаемые Учреждением реше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ния и т.д.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х тысяч) рублей или не совмести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мые с законной практикой деловых отношений. Если работник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у Учреждения предлагаются подоб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ные подарки или деньги, он обязан немедленно об этом директору Учреждения.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3.11. Работник Учреждения которому при выполнении должностных обязанностей предлагаются подарки или иное вознаграждение как в прямом, так и в косве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нном виде, которые способны пов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отказаться от них о немедленно уведомить директора Учреждения о факте предложения подарка (вознаграждения);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о возможности исключить дальнейшие контакты с лицом,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предложившим подарок или возна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граждение, если только это не связано со служебной необходимостью;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в 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случае, если подарок или вознаграждение не представляется возможным о</w:t>
      </w:r>
      <w:r>
        <w:rPr>
          <w:rFonts w:ascii="Times New Roman" w:hAnsi="Times New Roman" w:cs="Times New Roman"/>
          <w:color w:val="000000"/>
          <w:sz w:val="28"/>
          <w:szCs w:val="28"/>
        </w:rPr>
        <w:t>тклонить или воз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вратить, передать его с соответствующей служебной запиской для 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3.12. В случае возникновения конфликта интересов или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возникновения конф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</w:t>
      </w:r>
      <w:r w:rsidR="00D71105">
        <w:rPr>
          <w:rFonts w:ascii="Times New Roman" w:hAnsi="Times New Roman" w:cs="Times New Roman"/>
          <w:color w:val="000000"/>
          <w:sz w:val="28"/>
          <w:szCs w:val="28"/>
        </w:rPr>
        <w:t>едурой раскрытия конфликта инте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ресов, утвержденной Положением о конфликте интересов, принятым в Учреждении.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3.13. Работникам Учреждения запрещается: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принимать без согласования с директором Учреждения деловые подарки и знаки делового гос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>чатление об их влиянии на прини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>маемые решения;</w:t>
      </w:r>
    </w:p>
    <w:p w:rsidR="00383721" w:rsidRPr="00E91B55" w:rsidRDefault="00D71105" w:rsidP="00E91B55">
      <w:pPr>
        <w:pStyle w:val="Pa1"/>
        <w:keepNext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383721" w:rsidRPr="00E91B55" w:rsidRDefault="00D71105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383721" w:rsidRPr="00E91B55" w:rsidRDefault="00A66A6F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подарки в виде наличных, безналичных денежных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средств, ценных бумаг, драгоцен</w:t>
      </w:r>
      <w:r w:rsidR="00383721"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ных металлов.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3.14. Учреждение может принять решение об участии в благотв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>орительных мероприятиях, направ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ленных на создание и упрочение имиджа Учреждения. При этом план и бюджет участия в данных мероприятиях утверждается директором Учреждения.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>тические нормы и правила служеб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ного поведения государственных (муниципальных) служащих. </w:t>
      </w:r>
    </w:p>
    <w:p w:rsidR="00A66A6F" w:rsidRPr="00A66A6F" w:rsidRDefault="00383721" w:rsidP="00A66A6F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>нско-правового характера в соот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>ветствии с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законодательством.</w:t>
      </w:r>
    </w:p>
    <w:p w:rsidR="00A66A6F" w:rsidRDefault="00A66A6F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3721" w:rsidRDefault="00A66A6F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Область применения</w:t>
      </w:r>
    </w:p>
    <w:p w:rsidR="00383721" w:rsidRPr="00E91B55" w:rsidRDefault="00383721" w:rsidP="00383721">
      <w:pPr>
        <w:pStyle w:val="Pa1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4.1. Настоящие Правила подлежат применению вне зависимост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>и от того, каким образом переда</w:t>
      </w:r>
      <w:r w:rsidRPr="00E91B55">
        <w:rPr>
          <w:rFonts w:ascii="Times New Roman" w:hAnsi="Times New Roman" w:cs="Times New Roman"/>
          <w:color w:val="000000"/>
          <w:sz w:val="28"/>
          <w:szCs w:val="28"/>
        </w:rPr>
        <w:t xml:space="preserve">ются деловые подарки и знаки делового гостеприимства: напрямую или через посредников. </w:t>
      </w:r>
    </w:p>
    <w:p w:rsidR="00383721" w:rsidRPr="00E91B55" w:rsidRDefault="00383721" w:rsidP="00383721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E91B55">
        <w:rPr>
          <w:rFonts w:ascii="Times New Roman" w:hAnsi="Times New Roman" w:cs="Times New Roman"/>
          <w:color w:val="000000"/>
          <w:sz w:val="28"/>
          <w:szCs w:val="28"/>
        </w:rPr>
        <w:t>4.2. Настоящие Правила являются обязательными для всех работников Учреждения в период работы в Учреждении.</w:t>
      </w:r>
    </w:p>
    <w:sectPr w:rsidR="00383721" w:rsidRPr="00E91B55" w:rsidSect="00A66A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721"/>
    <w:rsid w:val="001668A4"/>
    <w:rsid w:val="00383721"/>
    <w:rsid w:val="008213D1"/>
    <w:rsid w:val="00855BF6"/>
    <w:rsid w:val="00A10CFB"/>
    <w:rsid w:val="00A66A6F"/>
    <w:rsid w:val="00D71105"/>
    <w:rsid w:val="00E91B55"/>
    <w:rsid w:val="00E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2C62"/>
  <w15:docId w15:val="{9D608783-58FD-43BF-8D08-60318CD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383721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kuznetsov_as</cp:lastModifiedBy>
  <cp:revision>3</cp:revision>
  <dcterms:created xsi:type="dcterms:W3CDTF">2021-08-25T03:13:00Z</dcterms:created>
  <dcterms:modified xsi:type="dcterms:W3CDTF">2021-11-09T04:23:00Z</dcterms:modified>
</cp:coreProperties>
</file>