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88" w:rsidRDefault="00107F9F" w:rsidP="00C96C88">
      <w:pPr>
        <w:pStyle w:val="af4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96C88">
        <w:rPr>
          <w:lang w:eastAsia="ru-RU"/>
        </w:rPr>
        <w:t xml:space="preserve">                                      </w:t>
      </w:r>
      <w:r w:rsidRPr="00C96C88">
        <w:rPr>
          <w:rFonts w:ascii="Times New Roman" w:hAnsi="Times New Roman"/>
          <w:sz w:val="28"/>
          <w:szCs w:val="28"/>
          <w:lang w:eastAsia="ru-RU"/>
        </w:rPr>
        <w:t xml:space="preserve">Утвержден                                                                                                                                                                                             </w:t>
      </w:r>
    </w:p>
    <w:p w:rsidR="00107F9F" w:rsidRPr="00C96C88" w:rsidRDefault="00C96C88" w:rsidP="00C96C88">
      <w:pPr>
        <w:pStyle w:val="af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107F9F" w:rsidRPr="00C96C88">
        <w:rPr>
          <w:rFonts w:ascii="Times New Roman" w:hAnsi="Times New Roman"/>
          <w:sz w:val="28"/>
          <w:szCs w:val="28"/>
          <w:lang w:eastAsia="ru-RU"/>
        </w:rPr>
        <w:t>комиссией по противодействию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F9F" w:rsidRPr="00C96C88">
        <w:rPr>
          <w:rFonts w:ascii="Times New Roman" w:hAnsi="Times New Roman"/>
          <w:sz w:val="28"/>
          <w:szCs w:val="28"/>
          <w:lang w:eastAsia="ru-RU"/>
        </w:rPr>
        <w:t>коррупции</w:t>
      </w:r>
    </w:p>
    <w:p w:rsidR="00107F9F" w:rsidRPr="00CC38DA" w:rsidRDefault="00107F9F" w:rsidP="00C96C88">
      <w:pPr>
        <w:pStyle w:val="af4"/>
        <w:rPr>
          <w:rFonts w:ascii="Times New Roman" w:hAnsi="Times New Roman"/>
          <w:sz w:val="28"/>
          <w:szCs w:val="28"/>
          <w:lang w:eastAsia="ru-RU"/>
        </w:rPr>
      </w:pPr>
      <w:r w:rsidRPr="00C96C8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протокол № </w:t>
      </w:r>
      <w:r w:rsidR="008F08D9" w:rsidRPr="00C96C88">
        <w:rPr>
          <w:rFonts w:ascii="Times New Roman" w:hAnsi="Times New Roman"/>
          <w:sz w:val="28"/>
          <w:szCs w:val="28"/>
          <w:lang w:eastAsia="ru-RU"/>
        </w:rPr>
        <w:t>1</w:t>
      </w:r>
      <w:r w:rsidRPr="00C96C88">
        <w:rPr>
          <w:rFonts w:ascii="Times New Roman" w:hAnsi="Times New Roman"/>
          <w:sz w:val="28"/>
          <w:szCs w:val="28"/>
          <w:lang w:eastAsia="ru-RU"/>
        </w:rPr>
        <w:t xml:space="preserve">   от </w:t>
      </w:r>
      <w:r w:rsidR="00E30AC0">
        <w:rPr>
          <w:rFonts w:ascii="Times New Roman" w:hAnsi="Times New Roman"/>
          <w:sz w:val="28"/>
          <w:szCs w:val="28"/>
          <w:lang w:eastAsia="ru-RU"/>
        </w:rPr>
        <w:t>29.12.2023</w:t>
      </w:r>
      <w:r w:rsidR="00AE4470" w:rsidRPr="00CC3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38DA">
        <w:rPr>
          <w:rFonts w:ascii="Times New Roman" w:hAnsi="Times New Roman"/>
          <w:sz w:val="28"/>
          <w:szCs w:val="28"/>
          <w:lang w:eastAsia="ru-RU"/>
        </w:rPr>
        <w:t>г</w:t>
      </w:r>
    </w:p>
    <w:p w:rsidR="0070683E" w:rsidRDefault="0070683E" w:rsidP="007068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07F9F" w:rsidRDefault="00107F9F" w:rsidP="007068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70683E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="0070683E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</w:t>
      </w:r>
    </w:p>
    <w:p w:rsidR="0070683E" w:rsidRDefault="0070683E" w:rsidP="007068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государственном казенном учреждении Новосибирской области </w:t>
      </w:r>
    </w:p>
    <w:p w:rsidR="0070683E" w:rsidRDefault="0070683E" w:rsidP="007068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социальной поддерж</w:t>
      </w:r>
      <w:r w:rsidR="00AE4470">
        <w:rPr>
          <w:rFonts w:ascii="Times New Roman" w:hAnsi="Times New Roman"/>
          <w:sz w:val="28"/>
          <w:szCs w:val="28"/>
        </w:rPr>
        <w:t xml:space="preserve">ки населения города Оби </w:t>
      </w:r>
      <w:r>
        <w:rPr>
          <w:rFonts w:ascii="Times New Roman" w:hAnsi="Times New Roman"/>
          <w:sz w:val="28"/>
          <w:szCs w:val="28"/>
        </w:rPr>
        <w:t xml:space="preserve">» </w:t>
      </w:r>
      <w:r w:rsidR="00107F9F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30AC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70683E" w:rsidRPr="00766C42" w:rsidRDefault="0070683E" w:rsidP="0070683E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70683E" w:rsidRDefault="0070683E" w:rsidP="0070683E">
      <w:pPr>
        <w:autoSpaceDE w:val="0"/>
        <w:autoSpaceDN w:val="0"/>
        <w:adjustRightInd w:val="0"/>
        <w:ind w:left="10065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40"/>
      </w:tblPr>
      <w:tblGrid>
        <w:gridCol w:w="846"/>
        <w:gridCol w:w="5390"/>
        <w:gridCol w:w="3687"/>
        <w:gridCol w:w="4394"/>
      </w:tblGrid>
      <w:tr w:rsidR="00107F9F" w:rsidRPr="004A2258" w:rsidTr="00107F9F">
        <w:trPr>
          <w:trHeight w:val="295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 w:right="10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 плана</w:t>
            </w:r>
          </w:p>
        </w:tc>
        <w:tc>
          <w:tcPr>
            <w:tcW w:w="3687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394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ind w:left="-182" w:firstLine="1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исполнения</w:t>
            </w:r>
          </w:p>
        </w:tc>
      </w:tr>
      <w:tr w:rsidR="0070683E" w:rsidRPr="004A2258" w:rsidTr="0053607F">
        <w:trPr>
          <w:trHeight w:val="295"/>
        </w:trPr>
        <w:tc>
          <w:tcPr>
            <w:tcW w:w="14317" w:type="dxa"/>
            <w:gridSpan w:val="4"/>
          </w:tcPr>
          <w:p w:rsidR="0070683E" w:rsidRPr="004A2258" w:rsidRDefault="0070683E" w:rsidP="0053607F">
            <w:pPr>
              <w:autoSpaceDE w:val="0"/>
              <w:autoSpaceDN w:val="0"/>
              <w:adjustRightInd w:val="0"/>
              <w:ind w:left="102" w:right="10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Нормативно-правовое регулирование антикоррупционной-деятельности </w:t>
            </w:r>
          </w:p>
        </w:tc>
      </w:tr>
      <w:tr w:rsidR="00107F9F" w:rsidRPr="004A2258" w:rsidTr="00107F9F">
        <w:trPr>
          <w:trHeight w:val="295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ind w:right="-18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 w:right="10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утверждение локальных нормативных актов, </w:t>
            </w:r>
            <w:r w:rsidRPr="005A1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признание утратившими силу таких актов, внесение изменений в акты, </w:t>
            </w: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направленных на реализацию мер по профилактике и противодействию коррупции ГКУ НСО </w:t>
            </w:r>
            <w:r w:rsidRPr="005A1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ЦСПН </w:t>
            </w:r>
            <w:r w:rsidR="00AE4470">
              <w:rPr>
                <w:rFonts w:ascii="Times New Roman" w:hAnsi="Times New Roman"/>
                <w:sz w:val="28"/>
                <w:szCs w:val="28"/>
                <w:lang w:eastAsia="ru-RU"/>
              </w:rPr>
              <w:t>города Оби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94" w:type="dxa"/>
          </w:tcPr>
          <w:p w:rsidR="00107F9F" w:rsidRPr="004A2258" w:rsidRDefault="00AE447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Изменения </w:t>
            </w:r>
            <w:r w:rsidR="005071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вносились</w:t>
            </w:r>
          </w:p>
        </w:tc>
      </w:tr>
      <w:tr w:rsidR="0070683E" w:rsidRPr="004A2258" w:rsidTr="0053607F">
        <w:trPr>
          <w:trHeight w:val="295"/>
        </w:trPr>
        <w:tc>
          <w:tcPr>
            <w:tcW w:w="14317" w:type="dxa"/>
            <w:gridSpan w:val="4"/>
          </w:tcPr>
          <w:p w:rsidR="0070683E" w:rsidRPr="004A2258" w:rsidRDefault="0070683E" w:rsidP="00536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 Противодействие коррупции в учреждении</w:t>
            </w:r>
          </w:p>
        </w:tc>
      </w:tr>
      <w:tr w:rsidR="00107F9F" w:rsidRPr="004A2258" w:rsidTr="00107F9F">
        <w:trPr>
          <w:trHeight w:val="295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ind w:right="-18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 w:right="10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Сотрудничество директора учреждения с правоохранительными органами и органами, осуществляющими государственный контроль, в целях профилактики коррупции:</w:t>
            </w:r>
          </w:p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- оказание содействия представителям органов при проведении ими контрольно-надзорных мероприятий;</w:t>
            </w:r>
          </w:p>
          <w:p w:rsidR="00107F9F" w:rsidRPr="004A2258" w:rsidRDefault="00107F9F" w:rsidP="0053607F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 w:right="10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привлечение представителей органов к </w:t>
            </w: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мероприятиям по просвещению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  <w:p w:rsidR="00107F9F" w:rsidRPr="004A2258" w:rsidRDefault="00107F9F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Директором оказывается содействие представителям органов при проведении ими контрольно-надзорных мероприятий</w:t>
            </w:r>
          </w:p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7F9F" w:rsidRPr="004A2258" w:rsidTr="00107F9F">
        <w:trPr>
          <w:trHeight w:val="706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работников учреждения о выявлении фактов коррупции среди работников учреждения и мерах, принятых в целях исключения подобных фактов в учреждении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Фактов не выявлено</w:t>
            </w:r>
          </w:p>
        </w:tc>
      </w:tr>
      <w:tr w:rsidR="00107F9F" w:rsidRPr="004A2258" w:rsidTr="00107F9F">
        <w:trPr>
          <w:trHeight w:val="706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Учет фактов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Фактов не выявлено</w:t>
            </w:r>
          </w:p>
        </w:tc>
      </w:tr>
      <w:tr w:rsidR="00107F9F" w:rsidRPr="004A2258" w:rsidTr="00107F9F">
        <w:trPr>
          <w:trHeight w:val="706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Учет фактов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Фактов не выявлено</w:t>
            </w:r>
          </w:p>
        </w:tc>
      </w:tr>
      <w:tr w:rsidR="00107F9F" w:rsidRPr="004A2258" w:rsidTr="00107F9F">
        <w:trPr>
          <w:trHeight w:val="2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2.5.</w:t>
            </w:r>
          </w:p>
          <w:p w:rsidR="00107F9F" w:rsidRPr="004A2258" w:rsidRDefault="00107F9F" w:rsidP="0053607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0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оценки коррупционных рисков в целях выявления сфер деятельности учреждения, наиболее подверженных таким рискам, и разработка на их основе соответствующих предложений по совершенствованию антикоррупционных мер (внесение в карту коррупционных рисков изменений</w:t>
            </w:r>
            <w:r w:rsidRPr="004A22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107F9F" w:rsidRPr="004A2258" w:rsidRDefault="00107F9F" w:rsidP="0053607F">
            <w:pPr>
              <w:autoSpaceDE w:val="0"/>
              <w:autoSpaceDN w:val="0"/>
              <w:adjustRightInd w:val="0"/>
              <w:ind w:left="102" w:right="10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 не вносились</w:t>
            </w:r>
          </w:p>
        </w:tc>
      </w:tr>
      <w:tr w:rsidR="00107F9F" w:rsidRPr="004A2258" w:rsidTr="00107F9F">
        <w:trPr>
          <w:trHeight w:val="2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осуществляется директором и главным бухгалтером постоянно, нарушений не выявлено</w:t>
            </w:r>
          </w:p>
        </w:tc>
      </w:tr>
      <w:tr w:rsidR="00507150" w:rsidRPr="004A2258" w:rsidTr="00107F9F">
        <w:trPr>
          <w:trHeight w:val="20"/>
        </w:trPr>
        <w:tc>
          <w:tcPr>
            <w:tcW w:w="846" w:type="dxa"/>
          </w:tcPr>
          <w:p w:rsidR="00507150" w:rsidRPr="004A2258" w:rsidRDefault="00507150" w:rsidP="005071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390" w:type="dxa"/>
          </w:tcPr>
          <w:p w:rsidR="00507150" w:rsidRPr="004A2258" w:rsidRDefault="00507150" w:rsidP="005071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закупочной деятельности для нужд учреждения</w:t>
            </w:r>
          </w:p>
        </w:tc>
        <w:tc>
          <w:tcPr>
            <w:tcW w:w="3687" w:type="dxa"/>
          </w:tcPr>
          <w:p w:rsidR="00507150" w:rsidRPr="004A2258" w:rsidRDefault="00507150" w:rsidP="00507150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394" w:type="dxa"/>
          </w:tcPr>
          <w:p w:rsidR="00507150" w:rsidRPr="004A2258" w:rsidRDefault="00507150" w:rsidP="005071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осуществляется директором и главным бухгалтером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постоянно, нарушений не выявлено</w:t>
            </w:r>
          </w:p>
        </w:tc>
      </w:tr>
      <w:tr w:rsidR="00107F9F" w:rsidRPr="004A2258" w:rsidTr="00107F9F">
        <w:trPr>
          <w:trHeight w:val="2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контроля за соблюдением работниками учреждения этических норм, установленных кодексом этики и служебного поведения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394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осуществляется в течении года</w:t>
            </w:r>
          </w:p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7F9F" w:rsidRPr="004A2258" w:rsidTr="00107F9F">
        <w:trPr>
          <w:trHeight w:val="2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отчета об исполнении плана мероприятий по противодействию коррупции учреждения за текущий год</w:t>
            </w:r>
          </w:p>
        </w:tc>
        <w:tc>
          <w:tcPr>
            <w:tcW w:w="3687" w:type="dxa"/>
          </w:tcPr>
          <w:p w:rsidR="00107F9F" w:rsidRPr="004A2258" w:rsidRDefault="00507150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 202</w:t>
            </w:r>
            <w:r w:rsidR="00E30AC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394" w:type="dxa"/>
          </w:tcPr>
          <w:p w:rsidR="00107F9F" w:rsidRPr="004A2258" w:rsidRDefault="00E868F5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r w:rsidRPr="00AE4470">
              <w:rPr>
                <w:rFonts w:ascii="Times New Roman" w:hAnsi="Times New Roman"/>
                <w:sz w:val="28"/>
                <w:szCs w:val="28"/>
              </w:rPr>
              <w:t xml:space="preserve">выполнен </w:t>
            </w:r>
          </w:p>
        </w:tc>
      </w:tr>
      <w:tr w:rsidR="0070683E" w:rsidRPr="004A2258" w:rsidTr="0053607F">
        <w:trPr>
          <w:trHeight w:val="544"/>
        </w:trPr>
        <w:tc>
          <w:tcPr>
            <w:tcW w:w="14317" w:type="dxa"/>
            <w:gridSpan w:val="4"/>
          </w:tcPr>
          <w:p w:rsidR="0070683E" w:rsidRPr="004A2258" w:rsidRDefault="0070683E" w:rsidP="0053607F">
            <w:pPr>
              <w:tabs>
                <w:tab w:val="left" w:pos="449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3. Совершенствование комплекса мер по оказанию методической, практической, консультационной помощи в сфере противодействия коррупции</w:t>
            </w:r>
          </w:p>
        </w:tc>
      </w:tr>
      <w:tr w:rsidR="00107F9F" w:rsidRPr="004A2258" w:rsidTr="00107F9F">
        <w:trPr>
          <w:trHeight w:val="2092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работников учреждения под роспись с 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3687" w:type="dxa"/>
          </w:tcPr>
          <w:p w:rsidR="00107F9F" w:rsidRDefault="00E868F5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20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работников при приеме на работу или при принятии новых локальных актов</w:t>
            </w:r>
          </w:p>
          <w:p w:rsidR="00107F9F" w:rsidRPr="004A2258" w:rsidRDefault="00107F9F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20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07F9F" w:rsidRPr="004A2258" w:rsidRDefault="00E868F5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</w:tr>
      <w:tr w:rsidR="00107F9F" w:rsidRPr="004A2258" w:rsidTr="00107F9F">
        <w:trPr>
          <w:trHeight w:val="1170"/>
        </w:trPr>
        <w:tc>
          <w:tcPr>
            <w:tcW w:w="846" w:type="dxa"/>
          </w:tcPr>
          <w:p w:rsidR="00107F9F" w:rsidRPr="00F12AA7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2AA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390" w:type="dxa"/>
          </w:tcPr>
          <w:p w:rsidR="00107F9F" w:rsidRDefault="00107F9F" w:rsidP="0053607F">
            <w:pPr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семинаров и совещаний, иных обучающих мероприятий по вопросам профилактики коррупции с работниками учреждения, отвечающими за работу по профилактике коррупционных и иных правонарушений</w:t>
            </w:r>
          </w:p>
        </w:tc>
        <w:tc>
          <w:tcPr>
            <w:tcW w:w="3687" w:type="dxa"/>
          </w:tcPr>
          <w:p w:rsidR="00107F9F" w:rsidRDefault="00F12AA7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20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реже 1 раза в год (при принятии новых локальных нормативных актов – в течение недели со дня принятия)</w:t>
            </w:r>
          </w:p>
          <w:p w:rsidR="00107F9F" w:rsidRPr="004A2258" w:rsidRDefault="00107F9F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20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7F9F" w:rsidRPr="004A2258" w:rsidRDefault="00E30AC0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15.11.2023</w:t>
            </w:r>
            <w:r w:rsidR="00AE44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F08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F12AA7">
              <w:rPr>
                <w:rFonts w:ascii="Times New Roman" w:hAnsi="Times New Roman"/>
                <w:sz w:val="28"/>
                <w:szCs w:val="28"/>
                <w:lang w:eastAsia="ru-RU"/>
              </w:rPr>
              <w:t>роведен</w:t>
            </w:r>
            <w:r w:rsidR="008F08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F12AA7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техническая учеба</w:t>
            </w:r>
            <w:r w:rsidR="008F08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теме «О мерах противодействия коррупции»</w:t>
            </w:r>
          </w:p>
        </w:tc>
      </w:tr>
      <w:tr w:rsidR="00107F9F" w:rsidRPr="004A2258" w:rsidTr="00107F9F">
        <w:trPr>
          <w:trHeight w:val="706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="00AE447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по вопросам применения (соблюдения) антикоррупционных стандартов и процедур </w:t>
            </w:r>
          </w:p>
        </w:tc>
        <w:tc>
          <w:tcPr>
            <w:tcW w:w="3687" w:type="dxa"/>
          </w:tcPr>
          <w:p w:rsidR="00107F9F" w:rsidRPr="004A2258" w:rsidRDefault="00F12AA7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20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94" w:type="dxa"/>
          </w:tcPr>
          <w:p w:rsidR="00107F9F" w:rsidRPr="004A2258" w:rsidRDefault="00F12AA7" w:rsidP="005360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70683E" w:rsidRPr="004A2258" w:rsidTr="0053607F">
        <w:trPr>
          <w:trHeight w:val="240"/>
        </w:trPr>
        <w:tc>
          <w:tcPr>
            <w:tcW w:w="14317" w:type="dxa"/>
            <w:gridSpan w:val="4"/>
          </w:tcPr>
          <w:p w:rsidR="0070683E" w:rsidRPr="004A2258" w:rsidRDefault="0070683E" w:rsidP="0053607F">
            <w:pPr>
              <w:tabs>
                <w:tab w:val="left" w:pos="4496"/>
              </w:tabs>
              <w:autoSpaceDE w:val="0"/>
              <w:autoSpaceDN w:val="0"/>
              <w:adjustRightInd w:val="0"/>
              <w:ind w:left="102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4. Обеспечение права граждан на доступ к информации о деятельности учреждения</w:t>
            </w:r>
          </w:p>
        </w:tc>
      </w:tr>
      <w:tr w:rsidR="00107F9F" w:rsidRPr="004A2258" w:rsidTr="00107F9F">
        <w:trPr>
          <w:trHeight w:val="24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0"/>
                <w:tab w:val="left" w:pos="4496"/>
              </w:tabs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Ведение раздела на официальном сайте учреждения «Противодействие коррупции», в том числе:</w:t>
            </w:r>
          </w:p>
        </w:tc>
        <w:tc>
          <w:tcPr>
            <w:tcW w:w="3687" w:type="dxa"/>
          </w:tcPr>
          <w:p w:rsidR="00107F9F" w:rsidRPr="004A2258" w:rsidRDefault="00F12AA7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394" w:type="dxa"/>
          </w:tcPr>
          <w:p w:rsidR="00107F9F" w:rsidRPr="004A2258" w:rsidRDefault="00F12AA7" w:rsidP="0053607F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107F9F" w:rsidRPr="004A2258" w:rsidTr="00107F9F">
        <w:trPr>
          <w:trHeight w:val="24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0"/>
                <w:tab w:val="left" w:pos="4496"/>
              </w:tabs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на стенде и официальном сайте учреждения информации об исполнении мероприятий по противодействию коррупции в учреждении, ее обновление</w:t>
            </w:r>
          </w:p>
        </w:tc>
        <w:tc>
          <w:tcPr>
            <w:tcW w:w="3687" w:type="dxa"/>
          </w:tcPr>
          <w:p w:rsidR="00107F9F" w:rsidRPr="004A2258" w:rsidRDefault="00F12AA7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107F9F" w:rsidRPr="004A2258" w:rsidRDefault="00107F9F" w:rsidP="0053607F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07F9F" w:rsidRPr="004A2258" w:rsidRDefault="00F12AA7" w:rsidP="0053607F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107F9F" w:rsidRPr="004A2258" w:rsidTr="00107F9F">
        <w:trPr>
          <w:trHeight w:val="240"/>
        </w:trPr>
        <w:tc>
          <w:tcPr>
            <w:tcW w:w="846" w:type="dxa"/>
          </w:tcPr>
          <w:p w:rsidR="00107F9F" w:rsidRPr="004A2258" w:rsidRDefault="00107F9F" w:rsidP="005360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90" w:type="dxa"/>
          </w:tcPr>
          <w:p w:rsidR="00107F9F" w:rsidRPr="004A2258" w:rsidRDefault="00107F9F" w:rsidP="0053607F">
            <w:pPr>
              <w:tabs>
                <w:tab w:val="left" w:pos="0"/>
                <w:tab w:val="left" w:pos="4496"/>
              </w:tabs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22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Размещение информации о каждом случае несоблюдения требований о предотвращении или об урегулировании конфликта интересов работниками учреждения на стенде и официальном сайте </w:t>
            </w:r>
          </w:p>
        </w:tc>
        <w:tc>
          <w:tcPr>
            <w:tcW w:w="3687" w:type="dxa"/>
          </w:tcPr>
          <w:p w:rsidR="00107F9F" w:rsidRPr="004A2258" w:rsidRDefault="00F12AA7" w:rsidP="0053607F">
            <w:pPr>
              <w:autoSpaceDE w:val="0"/>
              <w:autoSpaceDN w:val="0"/>
              <w:adjustRightInd w:val="0"/>
              <w:ind w:left="102" w:right="102" w:hanging="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 наличии информации</w:t>
            </w:r>
          </w:p>
        </w:tc>
        <w:tc>
          <w:tcPr>
            <w:tcW w:w="4394" w:type="dxa"/>
          </w:tcPr>
          <w:p w:rsidR="00107F9F" w:rsidRPr="004A2258" w:rsidRDefault="00F12AA7" w:rsidP="0053607F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Случаев несоблюдения требований о предотвращении или об урегулировании конфликта интересов работниками учреждения </w:t>
            </w:r>
            <w:r w:rsidR="001D4CE5">
              <w:rPr>
                <w:rFonts w:ascii="Times New Roman" w:hAnsi="Times New Roman"/>
                <w:sz w:val="28"/>
                <w:szCs w:val="28"/>
                <w:lang w:eastAsia="ru-RU"/>
              </w:rPr>
              <w:t>не выявлено</w:t>
            </w:r>
          </w:p>
        </w:tc>
      </w:tr>
    </w:tbl>
    <w:p w:rsidR="00AD7FB0" w:rsidRDefault="00AD7FB0" w:rsidP="00AD7FB0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  <w:bookmarkStart w:id="0" w:name="Par24"/>
      <w:bookmarkEnd w:id="0"/>
    </w:p>
    <w:p w:rsidR="00AD7FB0" w:rsidRDefault="00AD7FB0" w:rsidP="00AD7FB0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7FB0" w:rsidRDefault="00AD7FB0" w:rsidP="00AD7FB0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7FB0" w:rsidRDefault="00AD7FB0" w:rsidP="00AD7FB0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7FB0" w:rsidRDefault="00AD7FB0" w:rsidP="00AD7FB0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sectPr w:rsidR="00AD7FB0" w:rsidSect="00FC2CB0">
      <w:headerReference w:type="default" r:id="rId8"/>
      <w:footerReference w:type="first" r:id="rId9"/>
      <w:pgSz w:w="16838" w:h="11906" w:orient="landscape"/>
      <w:pgMar w:top="1418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A30" w:rsidRDefault="00D95A30" w:rsidP="00265353">
      <w:r>
        <w:separator/>
      </w:r>
    </w:p>
  </w:endnote>
  <w:endnote w:type="continuationSeparator" w:id="1">
    <w:p w:rsidR="00D95A30" w:rsidRDefault="00D95A30" w:rsidP="0026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46" w:rsidRDefault="00023446">
    <w:pPr>
      <w:pStyle w:val="a6"/>
      <w:jc w:val="center"/>
    </w:pPr>
  </w:p>
  <w:p w:rsidR="00023446" w:rsidRDefault="000234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A30" w:rsidRDefault="00D95A30" w:rsidP="00265353">
      <w:r>
        <w:separator/>
      </w:r>
    </w:p>
  </w:footnote>
  <w:footnote w:type="continuationSeparator" w:id="1">
    <w:p w:rsidR="00D95A30" w:rsidRDefault="00D95A30" w:rsidP="0026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46" w:rsidRPr="00872999" w:rsidRDefault="00023446" w:rsidP="00872999">
    <w:pPr>
      <w:pStyle w:val="a4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7BB7"/>
    <w:multiLevelType w:val="hybridMultilevel"/>
    <w:tmpl w:val="FFFFFFFF"/>
    <w:lvl w:ilvl="0" w:tplc="3550BD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6B9"/>
    <w:rsid w:val="000128F7"/>
    <w:rsid w:val="00023446"/>
    <w:rsid w:val="00036A3F"/>
    <w:rsid w:val="00042885"/>
    <w:rsid w:val="00063373"/>
    <w:rsid w:val="000662D0"/>
    <w:rsid w:val="00072317"/>
    <w:rsid w:val="000837C7"/>
    <w:rsid w:val="00086632"/>
    <w:rsid w:val="000B1BB4"/>
    <w:rsid w:val="000B2F1F"/>
    <w:rsid w:val="000D1475"/>
    <w:rsid w:val="00107F9F"/>
    <w:rsid w:val="00114212"/>
    <w:rsid w:val="001241ED"/>
    <w:rsid w:val="00137039"/>
    <w:rsid w:val="00162EB3"/>
    <w:rsid w:val="00175501"/>
    <w:rsid w:val="0018338E"/>
    <w:rsid w:val="001877E7"/>
    <w:rsid w:val="001962C0"/>
    <w:rsid w:val="001968DF"/>
    <w:rsid w:val="001A02F4"/>
    <w:rsid w:val="001A1184"/>
    <w:rsid w:val="001B7614"/>
    <w:rsid w:val="001C4950"/>
    <w:rsid w:val="001C7FB3"/>
    <w:rsid w:val="001D4CE5"/>
    <w:rsid w:val="001D74F5"/>
    <w:rsid w:val="001E6B47"/>
    <w:rsid w:val="001F22BB"/>
    <w:rsid w:val="001F6410"/>
    <w:rsid w:val="002005B6"/>
    <w:rsid w:val="002228F5"/>
    <w:rsid w:val="00265353"/>
    <w:rsid w:val="00275F09"/>
    <w:rsid w:val="00275FC3"/>
    <w:rsid w:val="00277334"/>
    <w:rsid w:val="00277FDC"/>
    <w:rsid w:val="00284D24"/>
    <w:rsid w:val="00297BA9"/>
    <w:rsid w:val="002A1EA1"/>
    <w:rsid w:val="002A2085"/>
    <w:rsid w:val="002A4CC8"/>
    <w:rsid w:val="002A78C2"/>
    <w:rsid w:val="002D4F13"/>
    <w:rsid w:val="002F174A"/>
    <w:rsid w:val="002F2B61"/>
    <w:rsid w:val="002F61A4"/>
    <w:rsid w:val="003114BD"/>
    <w:rsid w:val="003136C5"/>
    <w:rsid w:val="0031645D"/>
    <w:rsid w:val="00316A92"/>
    <w:rsid w:val="00332F3F"/>
    <w:rsid w:val="003373EF"/>
    <w:rsid w:val="003555F3"/>
    <w:rsid w:val="00377A76"/>
    <w:rsid w:val="00380F4E"/>
    <w:rsid w:val="003817DD"/>
    <w:rsid w:val="00383FB9"/>
    <w:rsid w:val="00394692"/>
    <w:rsid w:val="003A1DB3"/>
    <w:rsid w:val="003B0950"/>
    <w:rsid w:val="003B1162"/>
    <w:rsid w:val="003D1CD3"/>
    <w:rsid w:val="003E05C0"/>
    <w:rsid w:val="003E3A0D"/>
    <w:rsid w:val="003F004B"/>
    <w:rsid w:val="003F4782"/>
    <w:rsid w:val="003F6DF7"/>
    <w:rsid w:val="00404983"/>
    <w:rsid w:val="00407928"/>
    <w:rsid w:val="004126C8"/>
    <w:rsid w:val="004126D9"/>
    <w:rsid w:val="00413085"/>
    <w:rsid w:val="004146BC"/>
    <w:rsid w:val="00417954"/>
    <w:rsid w:val="00423DF8"/>
    <w:rsid w:val="0042647B"/>
    <w:rsid w:val="004565C4"/>
    <w:rsid w:val="004577AB"/>
    <w:rsid w:val="0047458E"/>
    <w:rsid w:val="004755FD"/>
    <w:rsid w:val="004A2258"/>
    <w:rsid w:val="004A538F"/>
    <w:rsid w:val="004B1812"/>
    <w:rsid w:val="004B21CB"/>
    <w:rsid w:val="004C3070"/>
    <w:rsid w:val="004C4064"/>
    <w:rsid w:val="004C741F"/>
    <w:rsid w:val="004D2DA7"/>
    <w:rsid w:val="004E0802"/>
    <w:rsid w:val="004E3D64"/>
    <w:rsid w:val="004F4293"/>
    <w:rsid w:val="00507150"/>
    <w:rsid w:val="005119C8"/>
    <w:rsid w:val="00531506"/>
    <w:rsid w:val="0053607F"/>
    <w:rsid w:val="005403D4"/>
    <w:rsid w:val="00555F79"/>
    <w:rsid w:val="005638CE"/>
    <w:rsid w:val="005963C3"/>
    <w:rsid w:val="005A0715"/>
    <w:rsid w:val="005A1BA1"/>
    <w:rsid w:val="005A237F"/>
    <w:rsid w:val="005A27AF"/>
    <w:rsid w:val="005A660E"/>
    <w:rsid w:val="005B155F"/>
    <w:rsid w:val="005C7C73"/>
    <w:rsid w:val="005E1843"/>
    <w:rsid w:val="005E54A0"/>
    <w:rsid w:val="005F45E8"/>
    <w:rsid w:val="00600521"/>
    <w:rsid w:val="00627284"/>
    <w:rsid w:val="006368EB"/>
    <w:rsid w:val="00657E75"/>
    <w:rsid w:val="00682199"/>
    <w:rsid w:val="006A1177"/>
    <w:rsid w:val="006A402D"/>
    <w:rsid w:val="006D721E"/>
    <w:rsid w:val="006E5144"/>
    <w:rsid w:val="006E541E"/>
    <w:rsid w:val="006F3400"/>
    <w:rsid w:val="0070647A"/>
    <w:rsid w:val="0070683E"/>
    <w:rsid w:val="00743769"/>
    <w:rsid w:val="0075151B"/>
    <w:rsid w:val="007536BC"/>
    <w:rsid w:val="0076447F"/>
    <w:rsid w:val="00764A53"/>
    <w:rsid w:val="00764E39"/>
    <w:rsid w:val="00766C42"/>
    <w:rsid w:val="00781823"/>
    <w:rsid w:val="00794D4F"/>
    <w:rsid w:val="0079777A"/>
    <w:rsid w:val="0079788C"/>
    <w:rsid w:val="007D1775"/>
    <w:rsid w:val="007D1C95"/>
    <w:rsid w:val="007E5FAD"/>
    <w:rsid w:val="007F0B54"/>
    <w:rsid w:val="007F0FCF"/>
    <w:rsid w:val="007F1E18"/>
    <w:rsid w:val="00805D5A"/>
    <w:rsid w:val="0083767B"/>
    <w:rsid w:val="008407D1"/>
    <w:rsid w:val="0084097D"/>
    <w:rsid w:val="008460BE"/>
    <w:rsid w:val="008510EB"/>
    <w:rsid w:val="008632DB"/>
    <w:rsid w:val="008723D6"/>
    <w:rsid w:val="00872999"/>
    <w:rsid w:val="00875DD5"/>
    <w:rsid w:val="0089123F"/>
    <w:rsid w:val="008B2599"/>
    <w:rsid w:val="008B3D18"/>
    <w:rsid w:val="008D6E52"/>
    <w:rsid w:val="008E2E56"/>
    <w:rsid w:val="008F08D9"/>
    <w:rsid w:val="00905853"/>
    <w:rsid w:val="0095472F"/>
    <w:rsid w:val="00957550"/>
    <w:rsid w:val="00957939"/>
    <w:rsid w:val="00970AEE"/>
    <w:rsid w:val="009733BA"/>
    <w:rsid w:val="009746B9"/>
    <w:rsid w:val="009831F6"/>
    <w:rsid w:val="0098490E"/>
    <w:rsid w:val="00994E0C"/>
    <w:rsid w:val="009B3F52"/>
    <w:rsid w:val="009B506E"/>
    <w:rsid w:val="009C045A"/>
    <w:rsid w:val="009C3823"/>
    <w:rsid w:val="009C6383"/>
    <w:rsid w:val="009F3F27"/>
    <w:rsid w:val="009F4B21"/>
    <w:rsid w:val="00A0103B"/>
    <w:rsid w:val="00A0326D"/>
    <w:rsid w:val="00A13070"/>
    <w:rsid w:val="00A13D37"/>
    <w:rsid w:val="00A1579F"/>
    <w:rsid w:val="00A22DC1"/>
    <w:rsid w:val="00A23AE7"/>
    <w:rsid w:val="00A248E8"/>
    <w:rsid w:val="00A53B97"/>
    <w:rsid w:val="00A6327B"/>
    <w:rsid w:val="00A700E6"/>
    <w:rsid w:val="00A83D97"/>
    <w:rsid w:val="00A84E10"/>
    <w:rsid w:val="00A925C8"/>
    <w:rsid w:val="00A93DAB"/>
    <w:rsid w:val="00A96FD2"/>
    <w:rsid w:val="00AA13E3"/>
    <w:rsid w:val="00AB0844"/>
    <w:rsid w:val="00AB2254"/>
    <w:rsid w:val="00AB77F2"/>
    <w:rsid w:val="00AC43F8"/>
    <w:rsid w:val="00AC5C54"/>
    <w:rsid w:val="00AC65CE"/>
    <w:rsid w:val="00AD7FB0"/>
    <w:rsid w:val="00AE2B74"/>
    <w:rsid w:val="00AE4470"/>
    <w:rsid w:val="00AE625B"/>
    <w:rsid w:val="00AE6FC4"/>
    <w:rsid w:val="00AF139E"/>
    <w:rsid w:val="00AF45A3"/>
    <w:rsid w:val="00B012AB"/>
    <w:rsid w:val="00B038F1"/>
    <w:rsid w:val="00B0706B"/>
    <w:rsid w:val="00B11666"/>
    <w:rsid w:val="00B37951"/>
    <w:rsid w:val="00B55B51"/>
    <w:rsid w:val="00B57663"/>
    <w:rsid w:val="00B7381E"/>
    <w:rsid w:val="00B7680D"/>
    <w:rsid w:val="00B83B46"/>
    <w:rsid w:val="00B93E36"/>
    <w:rsid w:val="00BA1FB7"/>
    <w:rsid w:val="00BA658D"/>
    <w:rsid w:val="00BB39A9"/>
    <w:rsid w:val="00BB6F09"/>
    <w:rsid w:val="00BC51C9"/>
    <w:rsid w:val="00BD4120"/>
    <w:rsid w:val="00BD6131"/>
    <w:rsid w:val="00C00F06"/>
    <w:rsid w:val="00C05E17"/>
    <w:rsid w:val="00C1582B"/>
    <w:rsid w:val="00C216D7"/>
    <w:rsid w:val="00C23747"/>
    <w:rsid w:val="00C31656"/>
    <w:rsid w:val="00C3208A"/>
    <w:rsid w:val="00C51B03"/>
    <w:rsid w:val="00C51B69"/>
    <w:rsid w:val="00C96C88"/>
    <w:rsid w:val="00CA14F3"/>
    <w:rsid w:val="00CC2CB1"/>
    <w:rsid w:val="00CC38DA"/>
    <w:rsid w:val="00CD5D61"/>
    <w:rsid w:val="00CF7437"/>
    <w:rsid w:val="00CF7FD7"/>
    <w:rsid w:val="00D01282"/>
    <w:rsid w:val="00D07A88"/>
    <w:rsid w:val="00D13F69"/>
    <w:rsid w:val="00D168F9"/>
    <w:rsid w:val="00D24B9F"/>
    <w:rsid w:val="00D2781D"/>
    <w:rsid w:val="00D405A9"/>
    <w:rsid w:val="00D40E8A"/>
    <w:rsid w:val="00D57A60"/>
    <w:rsid w:val="00D6377C"/>
    <w:rsid w:val="00D65E07"/>
    <w:rsid w:val="00D83D0F"/>
    <w:rsid w:val="00D87410"/>
    <w:rsid w:val="00D94318"/>
    <w:rsid w:val="00D944DC"/>
    <w:rsid w:val="00D95A30"/>
    <w:rsid w:val="00DA483C"/>
    <w:rsid w:val="00DC22CF"/>
    <w:rsid w:val="00DC32E3"/>
    <w:rsid w:val="00DD699E"/>
    <w:rsid w:val="00DE1D6A"/>
    <w:rsid w:val="00DE4AD7"/>
    <w:rsid w:val="00DE7089"/>
    <w:rsid w:val="00DF762F"/>
    <w:rsid w:val="00E20F5C"/>
    <w:rsid w:val="00E2112B"/>
    <w:rsid w:val="00E30AC0"/>
    <w:rsid w:val="00E50826"/>
    <w:rsid w:val="00E652C0"/>
    <w:rsid w:val="00E718CF"/>
    <w:rsid w:val="00E71E6A"/>
    <w:rsid w:val="00E76EFB"/>
    <w:rsid w:val="00E868F5"/>
    <w:rsid w:val="00E93056"/>
    <w:rsid w:val="00EA000D"/>
    <w:rsid w:val="00EA0986"/>
    <w:rsid w:val="00EA53EE"/>
    <w:rsid w:val="00EB542A"/>
    <w:rsid w:val="00EC1182"/>
    <w:rsid w:val="00EC25F5"/>
    <w:rsid w:val="00EE0502"/>
    <w:rsid w:val="00EE0898"/>
    <w:rsid w:val="00EF0A72"/>
    <w:rsid w:val="00EF6D42"/>
    <w:rsid w:val="00F126DA"/>
    <w:rsid w:val="00F12AA7"/>
    <w:rsid w:val="00F15BA0"/>
    <w:rsid w:val="00F2154B"/>
    <w:rsid w:val="00F402F8"/>
    <w:rsid w:val="00F4708C"/>
    <w:rsid w:val="00F50ECF"/>
    <w:rsid w:val="00F8001F"/>
    <w:rsid w:val="00F90936"/>
    <w:rsid w:val="00FA5E23"/>
    <w:rsid w:val="00FA7588"/>
    <w:rsid w:val="00FC1159"/>
    <w:rsid w:val="00FC13FF"/>
    <w:rsid w:val="00FC2CB0"/>
    <w:rsid w:val="00FC7DAF"/>
    <w:rsid w:val="00FD79EF"/>
    <w:rsid w:val="00FE11D2"/>
    <w:rsid w:val="00FE2F04"/>
    <w:rsid w:val="00FF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89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B9"/>
    <w:pPr>
      <w:widowControl w:val="0"/>
      <w:autoSpaceDE w:val="0"/>
      <w:autoSpaceDN w:val="0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9746B9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6B9"/>
    <w:pPr>
      <w:widowControl w:val="0"/>
      <w:autoSpaceDE w:val="0"/>
      <w:autoSpaceDN w:val="0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6B9"/>
    <w:pPr>
      <w:widowControl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3B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6535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65353"/>
    <w:rPr>
      <w:rFonts w:cs="Times New Roman"/>
    </w:rPr>
  </w:style>
  <w:style w:type="paragraph" w:styleId="a8">
    <w:name w:val="footnote text"/>
    <w:basedOn w:val="a"/>
    <w:link w:val="a9"/>
    <w:uiPriority w:val="99"/>
    <w:unhideWhenUsed/>
    <w:rsid w:val="005A660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5A660E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660E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8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4E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50EC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0E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F50ECF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0E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F50ECF"/>
    <w:rPr>
      <w:b/>
      <w:bCs/>
    </w:rPr>
  </w:style>
  <w:style w:type="paragraph" w:styleId="af2">
    <w:name w:val="Revision"/>
    <w:hidden/>
    <w:uiPriority w:val="99"/>
    <w:semiHidden/>
    <w:rsid w:val="00555F79"/>
    <w:pPr>
      <w:jc w:val="left"/>
    </w:pPr>
    <w:rPr>
      <w:rFonts w:cs="Times New Roman"/>
    </w:rPr>
  </w:style>
  <w:style w:type="character" w:styleId="af3">
    <w:name w:val="Strong"/>
    <w:basedOn w:val="a0"/>
    <w:uiPriority w:val="22"/>
    <w:qFormat/>
    <w:rsid w:val="00AD7FB0"/>
    <w:rPr>
      <w:rFonts w:cs="Times New Roman"/>
      <w:b/>
    </w:rPr>
  </w:style>
  <w:style w:type="paragraph" w:styleId="af4">
    <w:name w:val="No Spacing"/>
    <w:uiPriority w:val="1"/>
    <w:qFormat/>
    <w:rsid w:val="00C96C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3ED791-D281-4428-8D08-809ECF62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uopsvob128</cp:lastModifiedBy>
  <cp:revision>6</cp:revision>
  <cp:lastPrinted>2023-01-13T05:45:00Z</cp:lastPrinted>
  <dcterms:created xsi:type="dcterms:W3CDTF">2023-01-13T03:25:00Z</dcterms:created>
  <dcterms:modified xsi:type="dcterms:W3CDTF">2024-01-15T08:53:00Z</dcterms:modified>
</cp:coreProperties>
</file>